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A59241" w14:textId="77777777" w:rsidR="005F6636" w:rsidRDefault="008C3539" w:rsidP="008C3539">
      <w:pPr>
        <w:spacing w:after="0" w:line="240" w:lineRule="auto"/>
        <w:ind w:firstLine="709"/>
        <w:jc w:val="center"/>
        <w:rPr>
          <w:rFonts w:ascii="Times New Roman" w:hAnsi="Times New Roman" w:cs="Times New Roman"/>
          <w:b/>
          <w:sz w:val="28"/>
          <w:szCs w:val="28"/>
        </w:rPr>
      </w:pPr>
      <w:r w:rsidRPr="008C3539">
        <w:rPr>
          <w:rFonts w:ascii="Times New Roman" w:hAnsi="Times New Roman" w:cs="Times New Roman"/>
          <w:b/>
          <w:sz w:val="28"/>
          <w:szCs w:val="28"/>
        </w:rPr>
        <w:t>ЗАКЛЮЧЕНИЕ</w:t>
      </w:r>
    </w:p>
    <w:p w14:paraId="1BBFF279" w14:textId="4A813A47" w:rsidR="008C3539" w:rsidRDefault="00C16AC5" w:rsidP="008C3539">
      <w:pPr>
        <w:spacing w:after="0" w:line="240" w:lineRule="auto"/>
        <w:ind w:firstLine="709"/>
        <w:jc w:val="center"/>
        <w:rPr>
          <w:rFonts w:ascii="Times New Roman" w:hAnsi="Times New Roman" w:cs="Times New Roman"/>
          <w:b/>
          <w:sz w:val="28"/>
          <w:szCs w:val="28"/>
        </w:rPr>
      </w:pPr>
      <w:r w:rsidRPr="008C3539">
        <w:rPr>
          <w:rFonts w:ascii="Times New Roman" w:hAnsi="Times New Roman" w:cs="Times New Roman"/>
          <w:b/>
          <w:sz w:val="28"/>
          <w:szCs w:val="28"/>
        </w:rPr>
        <w:br/>
      </w:r>
    </w:p>
    <w:p w14:paraId="2601133F" w14:textId="77777777" w:rsidR="008C3539" w:rsidRDefault="00681F86" w:rsidP="008C3539">
      <w:pPr>
        <w:spacing w:after="0" w:line="360" w:lineRule="auto"/>
        <w:ind w:firstLine="709"/>
        <w:jc w:val="both"/>
        <w:rPr>
          <w:rFonts w:ascii="Times New Roman" w:hAnsi="Times New Roman" w:cs="Times New Roman"/>
          <w:sz w:val="28"/>
          <w:szCs w:val="28"/>
        </w:rPr>
      </w:pPr>
      <w:r w:rsidRPr="008C3539">
        <w:rPr>
          <w:rFonts w:ascii="Times New Roman" w:hAnsi="Times New Roman" w:cs="Times New Roman"/>
          <w:sz w:val="28"/>
          <w:szCs w:val="28"/>
        </w:rPr>
        <w:t xml:space="preserve"> </w:t>
      </w:r>
      <w:r w:rsidR="00DF1F83" w:rsidRPr="008C3539">
        <w:rPr>
          <w:rFonts w:ascii="Times New Roman" w:hAnsi="Times New Roman" w:cs="Times New Roman"/>
          <w:sz w:val="28"/>
          <w:szCs w:val="28"/>
        </w:rPr>
        <w:tab/>
      </w:r>
      <w:r w:rsidR="00C16AC5" w:rsidRPr="008C3539">
        <w:rPr>
          <w:rFonts w:ascii="Times New Roman" w:hAnsi="Times New Roman" w:cs="Times New Roman"/>
          <w:sz w:val="28"/>
          <w:szCs w:val="28"/>
        </w:rPr>
        <w:t xml:space="preserve">Обычно в этом разделе прописываются перспективы развития исследуемой проблемы. Поскольку инженерная деятельность пронизывает все стороны жизни человеческого общества </w:t>
      </w:r>
      <w:r w:rsidRPr="008C3539">
        <w:rPr>
          <w:rFonts w:ascii="Times New Roman" w:hAnsi="Times New Roman" w:cs="Times New Roman"/>
          <w:sz w:val="28"/>
          <w:szCs w:val="28"/>
        </w:rPr>
        <w:t>по перспективам, то следует рассматр</w:t>
      </w:r>
      <w:r w:rsidR="008C3539">
        <w:rPr>
          <w:rFonts w:ascii="Times New Roman" w:hAnsi="Times New Roman" w:cs="Times New Roman"/>
          <w:sz w:val="28"/>
          <w:szCs w:val="28"/>
        </w:rPr>
        <w:t xml:space="preserve">ивать именно в этом контексте. </w:t>
      </w:r>
      <w:r w:rsidRPr="008C3539">
        <w:rPr>
          <w:rFonts w:ascii="Times New Roman" w:hAnsi="Times New Roman" w:cs="Times New Roman"/>
          <w:sz w:val="28"/>
          <w:szCs w:val="28"/>
        </w:rPr>
        <w:t>Вот здесь начинается самое интересное. Наша цивилизация примитивная аграрная, базирующаяся на выращивании зеленых растений с последующей пе</w:t>
      </w:r>
      <w:r w:rsidR="008C3539">
        <w:rPr>
          <w:rFonts w:ascii="Times New Roman" w:hAnsi="Times New Roman" w:cs="Times New Roman"/>
          <w:sz w:val="28"/>
          <w:szCs w:val="28"/>
        </w:rPr>
        <w:t>реработкой в продукты питания.</w:t>
      </w:r>
    </w:p>
    <w:p w14:paraId="551ACA9B" w14:textId="77777777" w:rsidR="008C3539" w:rsidRDefault="00681F86" w:rsidP="008C3539">
      <w:pPr>
        <w:spacing w:after="0" w:line="360" w:lineRule="auto"/>
        <w:ind w:firstLine="709"/>
        <w:jc w:val="both"/>
        <w:rPr>
          <w:rFonts w:ascii="Times New Roman" w:hAnsi="Times New Roman" w:cs="Times New Roman"/>
          <w:sz w:val="28"/>
          <w:szCs w:val="28"/>
        </w:rPr>
      </w:pPr>
      <w:r w:rsidRPr="008C3539">
        <w:rPr>
          <w:rFonts w:ascii="Times New Roman" w:hAnsi="Times New Roman" w:cs="Times New Roman"/>
          <w:sz w:val="28"/>
          <w:szCs w:val="28"/>
        </w:rPr>
        <w:t>Вся эта система от выращивания до переработки и потребления называется агропромышлен</w:t>
      </w:r>
      <w:r w:rsidR="008C3539">
        <w:rPr>
          <w:rFonts w:ascii="Times New Roman" w:hAnsi="Times New Roman" w:cs="Times New Roman"/>
          <w:sz w:val="28"/>
          <w:szCs w:val="28"/>
        </w:rPr>
        <w:t xml:space="preserve">ный комплекс (АПК). </w:t>
      </w:r>
      <w:r w:rsidRPr="008C3539">
        <w:rPr>
          <w:rFonts w:ascii="Times New Roman" w:hAnsi="Times New Roman" w:cs="Times New Roman"/>
          <w:sz w:val="28"/>
          <w:szCs w:val="28"/>
        </w:rPr>
        <w:t xml:space="preserve">Следовательно, с точки зрения подготовки инженеров, первостепенное внимание должно быть уделено подготовки </w:t>
      </w:r>
      <w:proofErr w:type="spellStart"/>
      <w:r w:rsidRPr="008C3539">
        <w:rPr>
          <w:rFonts w:ascii="Times New Roman" w:hAnsi="Times New Roman" w:cs="Times New Roman"/>
          <w:sz w:val="28"/>
          <w:szCs w:val="28"/>
        </w:rPr>
        <w:t>агроинженеров</w:t>
      </w:r>
      <w:proofErr w:type="spellEnd"/>
      <w:r w:rsidRPr="008C3539">
        <w:rPr>
          <w:rFonts w:ascii="Times New Roman" w:hAnsi="Times New Roman" w:cs="Times New Roman"/>
          <w:sz w:val="28"/>
          <w:szCs w:val="28"/>
        </w:rPr>
        <w:t xml:space="preserve"> с хорошим пониманием</w:t>
      </w:r>
      <w:r w:rsidR="008C5E22" w:rsidRPr="008C3539">
        <w:rPr>
          <w:rFonts w:ascii="Times New Roman" w:hAnsi="Times New Roman" w:cs="Times New Roman"/>
          <w:sz w:val="28"/>
          <w:szCs w:val="28"/>
        </w:rPr>
        <w:t xml:space="preserve"> современных информационных технологий, управ</w:t>
      </w:r>
      <w:r w:rsidR="008C3539">
        <w:rPr>
          <w:rFonts w:ascii="Times New Roman" w:hAnsi="Times New Roman" w:cs="Times New Roman"/>
          <w:sz w:val="28"/>
          <w:szCs w:val="28"/>
        </w:rPr>
        <w:t>ляющих всеми процессами в АПК.</w:t>
      </w:r>
    </w:p>
    <w:p w14:paraId="0F5FBB90" w14:textId="77777777" w:rsidR="008C3539" w:rsidRDefault="008C5E22" w:rsidP="008C3539">
      <w:pPr>
        <w:spacing w:after="0" w:line="360" w:lineRule="auto"/>
        <w:ind w:firstLine="709"/>
        <w:jc w:val="both"/>
        <w:rPr>
          <w:rFonts w:ascii="Times New Roman" w:hAnsi="Times New Roman" w:cs="Times New Roman"/>
          <w:sz w:val="28"/>
          <w:szCs w:val="28"/>
        </w:rPr>
      </w:pPr>
      <w:r w:rsidRPr="008C3539">
        <w:rPr>
          <w:rFonts w:ascii="Times New Roman" w:hAnsi="Times New Roman" w:cs="Times New Roman"/>
          <w:sz w:val="28"/>
          <w:szCs w:val="28"/>
        </w:rPr>
        <w:t xml:space="preserve">Для растущего населения планеты мировое производство продуктов питания должно ежегодно возрастать на 2,25%. Между тем, за последние десятилетие прирост производства продуктов колеблется около 1%. Ежегодный прирост промышленного </w:t>
      </w:r>
      <w:r w:rsidR="008C3539">
        <w:rPr>
          <w:rFonts w:ascii="Times New Roman" w:hAnsi="Times New Roman" w:cs="Times New Roman"/>
          <w:sz w:val="28"/>
          <w:szCs w:val="28"/>
        </w:rPr>
        <w:t xml:space="preserve">производства составляет 4-20%. </w:t>
      </w:r>
      <w:r w:rsidRPr="008C3539">
        <w:rPr>
          <w:rFonts w:ascii="Times New Roman" w:hAnsi="Times New Roman" w:cs="Times New Roman"/>
          <w:sz w:val="28"/>
          <w:szCs w:val="28"/>
        </w:rPr>
        <w:t>Вот здесь возникает следующая проблема, можно ли на основе существующих технологий накорм</w:t>
      </w:r>
      <w:r w:rsidR="008C3539">
        <w:rPr>
          <w:rFonts w:ascii="Times New Roman" w:hAnsi="Times New Roman" w:cs="Times New Roman"/>
          <w:sz w:val="28"/>
          <w:szCs w:val="28"/>
        </w:rPr>
        <w:t>ить 7-8 миллиардов людей земли?</w:t>
      </w:r>
    </w:p>
    <w:p w14:paraId="12E462DF" w14:textId="2B419E39" w:rsidR="008C5E22" w:rsidRPr="008C3539" w:rsidRDefault="008C5E22" w:rsidP="008C3539">
      <w:pPr>
        <w:spacing w:after="0" w:line="360" w:lineRule="auto"/>
        <w:ind w:firstLine="709"/>
        <w:jc w:val="both"/>
        <w:rPr>
          <w:rFonts w:ascii="Times New Roman" w:hAnsi="Times New Roman" w:cs="Times New Roman"/>
          <w:sz w:val="28"/>
          <w:szCs w:val="28"/>
        </w:rPr>
      </w:pPr>
      <w:r w:rsidRPr="008C3539">
        <w:rPr>
          <w:rFonts w:ascii="Times New Roman" w:hAnsi="Times New Roman" w:cs="Times New Roman"/>
          <w:sz w:val="28"/>
          <w:szCs w:val="28"/>
        </w:rPr>
        <w:t>Чтобы оценить эффективность функционирования любой технологической системы можно представить последнюю в виде «черного ящика», на входе в который имеем:</w:t>
      </w:r>
    </w:p>
    <w:p w14:paraId="5EB1ADEC" w14:textId="77777777" w:rsidR="008C5E22" w:rsidRPr="008C3539" w:rsidRDefault="008C5E22" w:rsidP="008C3539">
      <w:pPr>
        <w:pStyle w:val="a5"/>
        <w:spacing w:after="0" w:line="360" w:lineRule="auto"/>
        <w:ind w:left="0" w:firstLine="709"/>
        <w:contextualSpacing w:val="0"/>
        <w:jc w:val="both"/>
        <w:rPr>
          <w:rFonts w:ascii="Times New Roman" w:hAnsi="Times New Roman" w:cs="Times New Roman"/>
          <w:sz w:val="28"/>
          <w:szCs w:val="28"/>
        </w:rPr>
      </w:pPr>
      <w:r w:rsidRPr="008C3539">
        <w:rPr>
          <w:rFonts w:ascii="Times New Roman" w:hAnsi="Times New Roman" w:cs="Times New Roman"/>
          <w:sz w:val="28"/>
          <w:szCs w:val="28"/>
        </w:rPr>
        <w:t>- физические и умственные усилия людей;</w:t>
      </w:r>
    </w:p>
    <w:p w14:paraId="616A1751" w14:textId="77777777" w:rsidR="008C5E22" w:rsidRPr="008C3539" w:rsidRDefault="008C5E22" w:rsidP="008C3539">
      <w:pPr>
        <w:pStyle w:val="a5"/>
        <w:spacing w:after="0" w:line="360" w:lineRule="auto"/>
        <w:ind w:left="0" w:firstLine="709"/>
        <w:contextualSpacing w:val="0"/>
        <w:jc w:val="both"/>
        <w:rPr>
          <w:rFonts w:ascii="Times New Roman" w:hAnsi="Times New Roman" w:cs="Times New Roman"/>
          <w:sz w:val="28"/>
          <w:szCs w:val="28"/>
        </w:rPr>
      </w:pPr>
      <w:r w:rsidRPr="008C3539">
        <w:rPr>
          <w:rFonts w:ascii="Times New Roman" w:hAnsi="Times New Roman" w:cs="Times New Roman"/>
          <w:sz w:val="28"/>
          <w:szCs w:val="28"/>
        </w:rPr>
        <w:t>- материальные потоки в виде сырья, полуфабрикатов и других исходных материалов, используемых в процессе производства;</w:t>
      </w:r>
    </w:p>
    <w:p w14:paraId="3E0D5D6F" w14:textId="77777777" w:rsidR="008C5E22" w:rsidRPr="008C3539" w:rsidRDefault="008C5E22" w:rsidP="008C3539">
      <w:pPr>
        <w:pStyle w:val="a5"/>
        <w:spacing w:after="0" w:line="360" w:lineRule="auto"/>
        <w:ind w:left="0" w:firstLine="709"/>
        <w:contextualSpacing w:val="0"/>
        <w:jc w:val="both"/>
        <w:rPr>
          <w:rFonts w:ascii="Times New Roman" w:hAnsi="Times New Roman" w:cs="Times New Roman"/>
          <w:sz w:val="28"/>
          <w:szCs w:val="28"/>
        </w:rPr>
      </w:pPr>
      <w:r w:rsidRPr="008C3539">
        <w:rPr>
          <w:rFonts w:ascii="Times New Roman" w:hAnsi="Times New Roman" w:cs="Times New Roman"/>
          <w:sz w:val="28"/>
          <w:szCs w:val="28"/>
        </w:rPr>
        <w:t xml:space="preserve">- затраты, связанные с применением техники и других средств производства; </w:t>
      </w:r>
    </w:p>
    <w:p w14:paraId="21C65174" w14:textId="77777777" w:rsidR="008C5E22" w:rsidRPr="008C3539" w:rsidRDefault="008C5E22" w:rsidP="008C3539">
      <w:pPr>
        <w:pStyle w:val="a5"/>
        <w:spacing w:after="0" w:line="360" w:lineRule="auto"/>
        <w:ind w:left="0" w:firstLine="709"/>
        <w:contextualSpacing w:val="0"/>
        <w:jc w:val="both"/>
        <w:rPr>
          <w:rFonts w:ascii="Times New Roman" w:hAnsi="Times New Roman" w:cs="Times New Roman"/>
          <w:sz w:val="28"/>
          <w:szCs w:val="28"/>
        </w:rPr>
      </w:pPr>
      <w:r w:rsidRPr="008C3539">
        <w:rPr>
          <w:rFonts w:ascii="Times New Roman" w:hAnsi="Times New Roman" w:cs="Times New Roman"/>
          <w:sz w:val="28"/>
          <w:szCs w:val="28"/>
        </w:rPr>
        <w:lastRenderedPageBreak/>
        <w:t>- прямые энергетические затраты (потоки энергии антропогенного и природного происхождения, включая используемую энергию Солнца и почвы).</w:t>
      </w:r>
    </w:p>
    <w:p w14:paraId="502F98B8" w14:textId="77777777" w:rsidR="008C5E22" w:rsidRPr="008C3539" w:rsidRDefault="008C5E22" w:rsidP="008C3539">
      <w:pPr>
        <w:spacing w:after="0" w:line="360" w:lineRule="auto"/>
        <w:ind w:firstLine="709"/>
        <w:jc w:val="both"/>
        <w:rPr>
          <w:rFonts w:ascii="Times New Roman" w:hAnsi="Times New Roman" w:cs="Times New Roman"/>
          <w:sz w:val="28"/>
          <w:szCs w:val="28"/>
        </w:rPr>
      </w:pPr>
      <w:r w:rsidRPr="008C3539">
        <w:rPr>
          <w:rFonts w:ascii="Times New Roman" w:hAnsi="Times New Roman" w:cs="Times New Roman"/>
          <w:sz w:val="28"/>
          <w:szCs w:val="28"/>
        </w:rPr>
        <w:t xml:space="preserve">На выходе из системы получаем потребительские товары и услуги, а также то, что необходимо для воспроизводства системы производства (станки, машины, приборы и прочее, непосредственно человеком не потребляемое. Кроме того, на выходе имеем некоторые потери в виде отходов производства и рассеянного тепла. </w:t>
      </w:r>
    </w:p>
    <w:p w14:paraId="4D02B2EB" w14:textId="09ED7C4B" w:rsidR="008C5E22" w:rsidRPr="008C3539" w:rsidRDefault="008C5E22" w:rsidP="008C3539">
      <w:pPr>
        <w:spacing w:after="0" w:line="360" w:lineRule="auto"/>
        <w:ind w:firstLine="709"/>
        <w:jc w:val="both"/>
        <w:rPr>
          <w:rFonts w:ascii="Times New Roman" w:hAnsi="Times New Roman" w:cs="Times New Roman"/>
          <w:sz w:val="28"/>
          <w:szCs w:val="28"/>
        </w:rPr>
      </w:pPr>
      <w:r w:rsidRPr="008C3539">
        <w:rPr>
          <w:rFonts w:ascii="Times New Roman" w:hAnsi="Times New Roman" w:cs="Times New Roman"/>
          <w:sz w:val="28"/>
          <w:szCs w:val="28"/>
        </w:rPr>
        <w:t>Единицы измерения потоков на входе и выходе в указанный «чёрный ящик» мало сопоставимы. Можно, например, оценивать эффективность производства в затратах труда, денег или энергии на единицу производимой продукции, но такой подход не может дать представления о коэффициенте полезного действия системы. Цели можно достичь лишь в том случае, если оценка потоков на входе и выходе системы будет произведена в одинаковых единицах измерения. Универсальной может быть только единица энергии</w:t>
      </w:r>
      <w:r w:rsidR="00F7643A" w:rsidRPr="008C3539">
        <w:rPr>
          <w:rFonts w:ascii="Times New Roman" w:hAnsi="Times New Roman" w:cs="Times New Roman"/>
          <w:sz w:val="28"/>
          <w:szCs w:val="28"/>
        </w:rPr>
        <w:t>.</w:t>
      </w:r>
      <w:r w:rsidRPr="008C3539">
        <w:rPr>
          <w:rFonts w:ascii="Times New Roman" w:hAnsi="Times New Roman" w:cs="Times New Roman"/>
          <w:sz w:val="28"/>
          <w:szCs w:val="28"/>
        </w:rPr>
        <w:t xml:space="preserve"> </w:t>
      </w:r>
    </w:p>
    <w:p w14:paraId="7B96C6AC" w14:textId="190D0354" w:rsidR="008C5E22" w:rsidRPr="008C3539" w:rsidRDefault="008C5E22" w:rsidP="008C3539">
      <w:pPr>
        <w:spacing w:after="0" w:line="360" w:lineRule="auto"/>
        <w:ind w:firstLine="709"/>
        <w:jc w:val="both"/>
        <w:rPr>
          <w:rFonts w:ascii="Times New Roman" w:hAnsi="Times New Roman" w:cs="Times New Roman"/>
          <w:sz w:val="28"/>
          <w:szCs w:val="28"/>
        </w:rPr>
      </w:pPr>
      <w:r w:rsidRPr="008C3539">
        <w:rPr>
          <w:rFonts w:ascii="Times New Roman" w:hAnsi="Times New Roman" w:cs="Times New Roman"/>
          <w:sz w:val="28"/>
          <w:szCs w:val="28"/>
        </w:rPr>
        <w:t xml:space="preserve">Для этой цели рассчитываются и постоянно корректируются энергетические эквиваленты единиц физического и умственного труда человека, массы сельхозтехники, объемов используемых в производстве зданий и сооружений, химикатов, семян и т.п. Тем самым появляется возможность определять </w:t>
      </w:r>
      <w:r w:rsidRPr="008C3539">
        <w:rPr>
          <w:rFonts w:ascii="Times New Roman" w:hAnsi="Times New Roman" w:cs="Times New Roman"/>
          <w:i/>
          <w:sz w:val="28"/>
          <w:szCs w:val="28"/>
        </w:rPr>
        <w:t xml:space="preserve">совокупный энергетический эквивалент </w:t>
      </w:r>
      <w:r w:rsidRPr="008C3539">
        <w:rPr>
          <w:rFonts w:ascii="Times New Roman" w:hAnsi="Times New Roman" w:cs="Times New Roman"/>
          <w:sz w:val="28"/>
          <w:szCs w:val="28"/>
        </w:rPr>
        <w:t xml:space="preserve">всех затрат на входе в производственную систему </w:t>
      </w:r>
      <w:r w:rsidRPr="008C3539">
        <w:rPr>
          <w:rFonts w:ascii="Times New Roman" w:hAnsi="Times New Roman" w:cs="Times New Roman"/>
          <w:b/>
          <w:sz w:val="28"/>
          <w:szCs w:val="28"/>
          <w:lang w:val="en-US"/>
        </w:rPr>
        <w:t>E</w:t>
      </w:r>
      <w:r w:rsidRPr="008C3539">
        <w:rPr>
          <w:rFonts w:ascii="Times New Roman" w:hAnsi="Times New Roman" w:cs="Times New Roman"/>
          <w:b/>
          <w:sz w:val="28"/>
          <w:szCs w:val="28"/>
          <w:vertAlign w:val="subscript"/>
          <w:lang w:val="en-US"/>
        </w:rPr>
        <w:t>BX</w:t>
      </w:r>
      <w:r w:rsidR="008C3539">
        <w:rPr>
          <w:rFonts w:ascii="Times New Roman" w:hAnsi="Times New Roman" w:cs="Times New Roman"/>
          <w:sz w:val="28"/>
          <w:szCs w:val="28"/>
          <w:vertAlign w:val="subscript"/>
        </w:rPr>
        <w:t xml:space="preserve"> </w:t>
      </w:r>
      <w:r w:rsidRPr="008C3539">
        <w:rPr>
          <w:rFonts w:ascii="Times New Roman" w:hAnsi="Times New Roman" w:cs="Times New Roman"/>
          <w:sz w:val="28"/>
          <w:szCs w:val="28"/>
        </w:rPr>
        <w:t>и сопоставлять его с энергетическим эквивалентом получаемых продуктов Е</w:t>
      </w:r>
      <w:r w:rsidRPr="008C3539">
        <w:rPr>
          <w:rFonts w:ascii="Times New Roman" w:hAnsi="Times New Roman" w:cs="Times New Roman"/>
          <w:sz w:val="28"/>
          <w:szCs w:val="28"/>
          <w:vertAlign w:val="subscript"/>
        </w:rPr>
        <w:t>ВЫХ</w:t>
      </w:r>
      <w:r w:rsidRPr="008C3539">
        <w:rPr>
          <w:rFonts w:ascii="Times New Roman" w:hAnsi="Times New Roman" w:cs="Times New Roman"/>
          <w:sz w:val="28"/>
          <w:szCs w:val="28"/>
        </w:rPr>
        <w:t xml:space="preserve">. Отношение второго к первому есть коэффициент </w:t>
      </w:r>
      <w:proofErr w:type="spellStart"/>
      <w:r w:rsidRPr="008C3539">
        <w:rPr>
          <w:rFonts w:ascii="Times New Roman" w:hAnsi="Times New Roman" w:cs="Times New Roman"/>
          <w:sz w:val="28"/>
          <w:szCs w:val="28"/>
        </w:rPr>
        <w:t>энергоконверсии</w:t>
      </w:r>
      <w:proofErr w:type="spellEnd"/>
      <w:r w:rsidRPr="008C3539">
        <w:rPr>
          <w:rFonts w:ascii="Times New Roman" w:hAnsi="Times New Roman" w:cs="Times New Roman"/>
          <w:sz w:val="28"/>
          <w:szCs w:val="28"/>
        </w:rPr>
        <w:t xml:space="preserve"> или </w:t>
      </w:r>
      <w:proofErr w:type="spellStart"/>
      <w:r w:rsidRPr="008C3539">
        <w:rPr>
          <w:rFonts w:ascii="Times New Roman" w:hAnsi="Times New Roman" w:cs="Times New Roman"/>
          <w:sz w:val="28"/>
          <w:szCs w:val="28"/>
        </w:rPr>
        <w:t>энергобиоконверсии</w:t>
      </w:r>
      <w:proofErr w:type="spellEnd"/>
      <w:r w:rsidRPr="008C3539">
        <w:rPr>
          <w:rFonts w:ascii="Times New Roman" w:hAnsi="Times New Roman" w:cs="Times New Roman"/>
          <w:sz w:val="28"/>
          <w:szCs w:val="28"/>
        </w:rPr>
        <w:t xml:space="preserve">: </w:t>
      </w:r>
    </w:p>
    <w:p w14:paraId="46C23BF8" w14:textId="77777777" w:rsidR="008C3539" w:rsidRDefault="008C5E22" w:rsidP="008C3539">
      <w:pPr>
        <w:spacing w:after="0" w:line="360" w:lineRule="auto"/>
        <w:jc w:val="center"/>
        <w:rPr>
          <w:rFonts w:ascii="Times New Roman" w:hAnsi="Times New Roman" w:cs="Times New Roman"/>
          <w:sz w:val="28"/>
          <w:szCs w:val="28"/>
        </w:rPr>
      </w:pPr>
      <w:r w:rsidRPr="008C3539">
        <w:rPr>
          <w:rFonts w:ascii="Times New Roman" w:eastAsiaTheme="minorEastAsia" w:hAnsi="Times New Roman" w:cs="Times New Roman"/>
          <w:b/>
          <w:sz w:val="28"/>
          <w:szCs w:val="28"/>
        </w:rPr>
        <w:t>Ƞ =</w:t>
      </w:r>
      <w:proofErr w:type="spellStart"/>
      <w:r w:rsidRPr="008C3539">
        <w:rPr>
          <w:rFonts w:ascii="Times New Roman" w:eastAsiaTheme="minorEastAsia" w:hAnsi="Times New Roman" w:cs="Times New Roman"/>
          <w:b/>
          <w:sz w:val="28"/>
          <w:szCs w:val="28"/>
        </w:rPr>
        <w:t>Е</w:t>
      </w:r>
      <w:r w:rsidRPr="008C3539">
        <w:rPr>
          <w:rFonts w:ascii="Times New Roman" w:eastAsiaTheme="minorEastAsia" w:hAnsi="Times New Roman" w:cs="Times New Roman"/>
          <w:b/>
          <w:sz w:val="28"/>
          <w:szCs w:val="28"/>
          <w:vertAlign w:val="subscript"/>
        </w:rPr>
        <w:t>вых</w:t>
      </w:r>
      <w:proofErr w:type="spellEnd"/>
      <w:r w:rsidRPr="008C3539">
        <w:rPr>
          <w:rFonts w:ascii="Times New Roman" w:eastAsiaTheme="minorEastAsia" w:hAnsi="Times New Roman" w:cs="Times New Roman"/>
          <w:b/>
          <w:sz w:val="28"/>
          <w:szCs w:val="28"/>
        </w:rPr>
        <w:t>/</w:t>
      </w:r>
      <w:proofErr w:type="spellStart"/>
      <w:r w:rsidRPr="008C3539">
        <w:rPr>
          <w:rFonts w:ascii="Times New Roman" w:eastAsiaTheme="minorEastAsia" w:hAnsi="Times New Roman" w:cs="Times New Roman"/>
          <w:b/>
          <w:sz w:val="28"/>
          <w:szCs w:val="28"/>
        </w:rPr>
        <w:t>Е</w:t>
      </w:r>
      <w:r w:rsidRPr="008C3539">
        <w:rPr>
          <w:rFonts w:ascii="Times New Roman" w:eastAsiaTheme="minorEastAsia" w:hAnsi="Times New Roman" w:cs="Times New Roman"/>
          <w:b/>
          <w:sz w:val="28"/>
          <w:szCs w:val="28"/>
          <w:vertAlign w:val="subscript"/>
        </w:rPr>
        <w:t>вх</w:t>
      </w:r>
      <w:proofErr w:type="spellEnd"/>
      <w:r w:rsidR="00791752" w:rsidRPr="008C3539">
        <w:rPr>
          <w:rFonts w:ascii="Times New Roman" w:eastAsiaTheme="minorEastAsia" w:hAnsi="Times New Roman" w:cs="Times New Roman"/>
          <w:b/>
          <w:sz w:val="28"/>
          <w:szCs w:val="28"/>
          <w:vertAlign w:val="subscript"/>
        </w:rPr>
        <w:br/>
      </w:r>
    </w:p>
    <w:p w14:paraId="2600F6DE" w14:textId="77777777" w:rsidR="008C3539" w:rsidRDefault="00791752" w:rsidP="008C3539">
      <w:pPr>
        <w:spacing w:after="0" w:line="360" w:lineRule="auto"/>
        <w:ind w:firstLine="708"/>
        <w:jc w:val="both"/>
        <w:rPr>
          <w:rFonts w:ascii="Times New Roman" w:hAnsi="Times New Roman" w:cs="Times New Roman"/>
          <w:sz w:val="28"/>
          <w:szCs w:val="28"/>
        </w:rPr>
      </w:pPr>
      <w:r w:rsidRPr="008C3539">
        <w:rPr>
          <w:rFonts w:ascii="Times New Roman" w:hAnsi="Times New Roman" w:cs="Times New Roman"/>
          <w:sz w:val="28"/>
          <w:szCs w:val="28"/>
        </w:rPr>
        <w:t xml:space="preserve">Величина </w:t>
      </w:r>
      <w:proofErr w:type="gramStart"/>
      <w:r w:rsidRPr="008C3539">
        <w:rPr>
          <w:rFonts w:ascii="Times New Roman" w:hAnsi="Times New Roman" w:cs="Times New Roman"/>
          <w:sz w:val="28"/>
          <w:szCs w:val="28"/>
        </w:rPr>
        <w:t>может быть</w:t>
      </w:r>
      <w:proofErr w:type="gramEnd"/>
      <w:r w:rsidRPr="008C3539">
        <w:rPr>
          <w:rFonts w:ascii="Times New Roman" w:hAnsi="Times New Roman" w:cs="Times New Roman"/>
          <w:sz w:val="28"/>
          <w:szCs w:val="28"/>
        </w:rPr>
        <w:t xml:space="preserve"> как меньше, так и больше единицы. А глобальной это является обстоятельство, что </w:t>
      </w:r>
      <w:r w:rsidR="008C3539">
        <w:rPr>
          <w:rFonts w:ascii="Times New Roman" w:hAnsi="Times New Roman" w:cs="Times New Roman"/>
          <w:sz w:val="28"/>
          <w:szCs w:val="28"/>
        </w:rPr>
        <w:t xml:space="preserve">природа, в отличии от сельского </w:t>
      </w:r>
      <w:r w:rsidRPr="008C3539">
        <w:rPr>
          <w:rFonts w:ascii="Times New Roman" w:hAnsi="Times New Roman" w:cs="Times New Roman"/>
          <w:sz w:val="28"/>
          <w:szCs w:val="28"/>
        </w:rPr>
        <w:t>хозяйства, не знает, что такое отдых. В природной экосистеме потери энергии из любого блока</w:t>
      </w:r>
      <w:proofErr w:type="gramStart"/>
      <w:r w:rsidRPr="008C3539">
        <w:rPr>
          <w:rFonts w:ascii="Times New Roman" w:hAnsi="Times New Roman" w:cs="Times New Roman"/>
          <w:sz w:val="28"/>
          <w:szCs w:val="28"/>
        </w:rPr>
        <w:t>.</w:t>
      </w:r>
      <w:proofErr w:type="gramEnd"/>
      <w:r w:rsidR="006B2B6D" w:rsidRPr="008C3539">
        <w:rPr>
          <w:rFonts w:ascii="Times New Roman" w:hAnsi="Times New Roman" w:cs="Times New Roman"/>
          <w:sz w:val="28"/>
          <w:szCs w:val="28"/>
        </w:rPr>
        <w:t xml:space="preserve"> что современное сельское хозяйство… не образует экосистемы [11]. </w:t>
      </w:r>
      <w:r w:rsidR="006B2B6D" w:rsidRPr="008C3539">
        <w:rPr>
          <w:rFonts w:ascii="Times New Roman" w:hAnsi="Times New Roman" w:cs="Times New Roman"/>
          <w:sz w:val="28"/>
          <w:szCs w:val="28"/>
        </w:rPr>
        <w:lastRenderedPageBreak/>
        <w:t xml:space="preserve">Незамкнутая внутри себя система отличается однообразием и, как отмечалось выше, требует для поддержания устойчивого существования дополнительного антропогенного </w:t>
      </w:r>
      <w:proofErr w:type="spellStart"/>
      <w:r w:rsidR="006B2B6D" w:rsidRPr="008C3539">
        <w:rPr>
          <w:rFonts w:ascii="Times New Roman" w:hAnsi="Times New Roman" w:cs="Times New Roman"/>
          <w:sz w:val="28"/>
          <w:szCs w:val="28"/>
        </w:rPr>
        <w:t>энергопотока</w:t>
      </w:r>
      <w:proofErr w:type="spellEnd"/>
      <w:r w:rsidR="006B2B6D" w:rsidRPr="008C3539">
        <w:rPr>
          <w:rFonts w:ascii="Times New Roman" w:hAnsi="Times New Roman" w:cs="Times New Roman"/>
          <w:sz w:val="28"/>
          <w:szCs w:val="28"/>
        </w:rPr>
        <w:t xml:space="preserve"> со стороны. Сельское и лесное хозяйство, животноводство, разведение водорослей в культуре и т.п. требуют огромных потоков дополнительной энергии, которая выполняет немалую часть работы, в естественных условиях производящуюся за счет самой системы. Далеко зашедшее одомашнивание превращает организмы в живые машины для производства органики; таковы куры-несушки и молочные коровы, которые едва держатся на ногах. Работа этих организмов по </w:t>
      </w:r>
      <w:proofErr w:type="spellStart"/>
      <w:r w:rsidR="006B2B6D" w:rsidRPr="008C3539">
        <w:rPr>
          <w:rFonts w:ascii="Times New Roman" w:hAnsi="Times New Roman" w:cs="Times New Roman"/>
          <w:sz w:val="28"/>
          <w:szCs w:val="28"/>
        </w:rPr>
        <w:t>самоподдержанию</w:t>
      </w:r>
      <w:proofErr w:type="spellEnd"/>
      <w:r w:rsidR="006B2B6D" w:rsidRPr="008C3539">
        <w:rPr>
          <w:rFonts w:ascii="Times New Roman" w:hAnsi="Times New Roman" w:cs="Times New Roman"/>
          <w:sz w:val="28"/>
          <w:szCs w:val="28"/>
        </w:rPr>
        <w:t xml:space="preserve"> заменяется работой новых механизмов, - энергия для них и управление ими находятся в руках человека. На самом деле при интенсивном ведении сельского хозяйства большая часть энергии для производства картофеля, мяса, хлеба берется не от Солнца, а от ископаемого топлива. «Широкая публика» плохо себе это представляет. Например, многие думают, что большие успехи сельского хозяйства объясняются только умением человека создавать новые генетические варианты. Но использование этих вариантов рассчитано на большой расход дополнительной энергии. Деятели, пытающиеся помочь развивающимся странам поднять эффективность их сельского хозяйства, не обеспечив дополнительных вложений больших количеств энергии, просто не понимают реального положения дел.</w:t>
      </w:r>
    </w:p>
    <w:p w14:paraId="304339C7" w14:textId="77777777" w:rsidR="008C3539" w:rsidRDefault="006B2B6D" w:rsidP="008C3539">
      <w:pPr>
        <w:spacing w:after="0" w:line="360" w:lineRule="auto"/>
        <w:ind w:firstLine="708"/>
        <w:jc w:val="both"/>
        <w:rPr>
          <w:rFonts w:ascii="Times New Roman" w:hAnsi="Times New Roman" w:cs="Times New Roman"/>
          <w:sz w:val="28"/>
          <w:szCs w:val="28"/>
        </w:rPr>
      </w:pPr>
      <w:r w:rsidRPr="008C3539">
        <w:rPr>
          <w:rFonts w:ascii="Times New Roman" w:hAnsi="Times New Roman" w:cs="Times New Roman"/>
          <w:sz w:val="28"/>
          <w:szCs w:val="28"/>
        </w:rPr>
        <w:t xml:space="preserve">Ярчайший пример этому является результаты «зеленых революций» в Центральной и Южной Америках. В результате селекции там выведены новые высокоурожайные сорта зерновых культур, но положение на примитивные орудия и технологии развивающих стран, если дали повышение уронов на </w:t>
      </w:r>
      <w:r w:rsidR="008C3539">
        <w:rPr>
          <w:rFonts w:ascii="Times New Roman" w:hAnsi="Times New Roman" w:cs="Times New Roman"/>
          <w:sz w:val="28"/>
          <w:szCs w:val="28"/>
        </w:rPr>
        <w:t xml:space="preserve">11-12% вместо ожидаемых 80-90%. </w:t>
      </w:r>
    </w:p>
    <w:p w14:paraId="6460C10F" w14:textId="0E716BDA" w:rsidR="00785702" w:rsidRPr="008C3539" w:rsidRDefault="00785702" w:rsidP="008C3539">
      <w:pPr>
        <w:spacing w:after="0" w:line="360" w:lineRule="auto"/>
        <w:ind w:firstLine="708"/>
        <w:jc w:val="both"/>
        <w:rPr>
          <w:rFonts w:ascii="Times New Roman" w:hAnsi="Times New Roman" w:cs="Times New Roman"/>
          <w:sz w:val="28"/>
          <w:szCs w:val="28"/>
        </w:rPr>
      </w:pPr>
      <w:r w:rsidRPr="008C3539">
        <w:rPr>
          <w:rFonts w:ascii="Times New Roman" w:hAnsi="Times New Roman" w:cs="Times New Roman"/>
          <w:sz w:val="28"/>
          <w:szCs w:val="28"/>
        </w:rPr>
        <w:t xml:space="preserve">Другими словами, так называемый подъем сельского хозяйства, о котором мы бестолково печемся уже несколько десятилетий, связан со значительными затратами совокупной энергии, если только, конечно, мы собираемся идти проторенными путями западного мира. Каковы эти затраты, и способны ли мы на них? </w:t>
      </w:r>
    </w:p>
    <w:p w14:paraId="6EDB5B86" w14:textId="77777777" w:rsidR="00785702" w:rsidRPr="008C3539" w:rsidRDefault="00785702" w:rsidP="008C3539">
      <w:pPr>
        <w:spacing w:after="0" w:line="360" w:lineRule="auto"/>
        <w:ind w:firstLine="709"/>
        <w:jc w:val="both"/>
        <w:rPr>
          <w:rFonts w:ascii="Times New Roman" w:hAnsi="Times New Roman" w:cs="Times New Roman"/>
          <w:sz w:val="28"/>
          <w:szCs w:val="28"/>
        </w:rPr>
      </w:pPr>
      <w:r w:rsidRPr="008C3539">
        <w:rPr>
          <w:rFonts w:ascii="Times New Roman" w:hAnsi="Times New Roman" w:cs="Times New Roman"/>
          <w:sz w:val="28"/>
          <w:szCs w:val="28"/>
        </w:rPr>
        <w:lastRenderedPageBreak/>
        <w:t>На долю сельского хозяйства различных стран приходится не более 3-6 процентов от общего топливно-энергетического баланса, в развивающихся странах – до 30 процентов.</w:t>
      </w:r>
    </w:p>
    <w:p w14:paraId="1EA4C603" w14:textId="77777777" w:rsidR="008C3539" w:rsidRDefault="00785702" w:rsidP="008C3539">
      <w:pPr>
        <w:spacing w:after="0" w:line="360" w:lineRule="auto"/>
        <w:ind w:firstLine="709"/>
        <w:jc w:val="both"/>
        <w:rPr>
          <w:rFonts w:ascii="Times New Roman" w:hAnsi="Times New Roman" w:cs="Times New Roman"/>
          <w:sz w:val="28"/>
          <w:szCs w:val="28"/>
        </w:rPr>
      </w:pPr>
      <w:r w:rsidRPr="008C3539">
        <w:rPr>
          <w:rFonts w:ascii="Times New Roman" w:hAnsi="Times New Roman" w:cs="Times New Roman"/>
          <w:sz w:val="28"/>
          <w:szCs w:val="28"/>
        </w:rPr>
        <w:t xml:space="preserve"> Так, агрокомплекс США расходует на свое функционирование 3% от общего энергопотребления страны. К этому, однако, следует добавить 4% на переработку сельхозпродукции, 3% на транспортировку сырья и готовых изделий, 1%- на торговлю и 6%- на приготовление пищи. Итого в агропромышленном комплексе США- от получения сырья до готового блюда на столе у потребителя- затрачивается 17% топливно-энергетического баланса [13]. Здесь не учтены расходы в отраслях, обслуживающих </w:t>
      </w:r>
      <w:proofErr w:type="spellStart"/>
      <w:r w:rsidRPr="008C3539">
        <w:rPr>
          <w:rFonts w:ascii="Times New Roman" w:hAnsi="Times New Roman" w:cs="Times New Roman"/>
          <w:sz w:val="28"/>
          <w:szCs w:val="28"/>
        </w:rPr>
        <w:t>агросферу</w:t>
      </w:r>
      <w:proofErr w:type="spellEnd"/>
      <w:r w:rsidRPr="008C3539">
        <w:rPr>
          <w:rFonts w:ascii="Times New Roman" w:hAnsi="Times New Roman" w:cs="Times New Roman"/>
          <w:sz w:val="28"/>
          <w:szCs w:val="28"/>
        </w:rPr>
        <w:t xml:space="preserve">- производство машин, оборудования, химикатов, строительство зданий, сооружений и т.п., затраты на науку, наконец. Поскольку считается, что один человек, занятый чисто крестьянским трудом, обеспечивает рабочие места восьмерым работающим в обслуживающем </w:t>
      </w:r>
      <w:proofErr w:type="spellStart"/>
      <w:r w:rsidRPr="008C3539">
        <w:rPr>
          <w:rFonts w:ascii="Times New Roman" w:hAnsi="Times New Roman" w:cs="Times New Roman"/>
          <w:sz w:val="28"/>
          <w:szCs w:val="28"/>
        </w:rPr>
        <w:t>агросистему</w:t>
      </w:r>
      <w:proofErr w:type="spellEnd"/>
      <w:r w:rsidRPr="008C3539">
        <w:rPr>
          <w:rFonts w:ascii="Times New Roman" w:hAnsi="Times New Roman" w:cs="Times New Roman"/>
          <w:sz w:val="28"/>
          <w:szCs w:val="28"/>
        </w:rPr>
        <w:t xml:space="preserve"> промышленном комплексе и инфраструктуре, поскольку агропромышленный комплекс в расширенном понимании его получает, очевидно, в развитых странах не менее третьей части топливно-энергетического баланса и трудовых ресурсов. В менее развитых странах агропромышленный комплекс с инфраструктурой стоит все 70-80 процентов. Таким образом, обеденный стол человечества до сих пор, вероятно, занимает первое место в его жизни. На него работает горнодобывающая индустрия, металлургия, станкостроение и машиностроение, химическая промышленность, практически все отрасли современного производства и огромная армия ученых и специалистов, обеспечивающих прогресс агропромышленного комплекса.</w:t>
      </w:r>
      <w:r w:rsidRPr="008C3539">
        <w:rPr>
          <w:rFonts w:ascii="Times New Roman" w:hAnsi="Times New Roman" w:cs="Times New Roman"/>
          <w:sz w:val="28"/>
          <w:szCs w:val="28"/>
        </w:rPr>
        <w:br/>
        <w:t xml:space="preserve"> Понятно, что для развития этих отраслей необходимо готовить инженеров вышеназванных изделий, также хорошо знакомых с компьютерными технологиями управления.</w:t>
      </w:r>
    </w:p>
    <w:p w14:paraId="181941D0" w14:textId="4F08C61A" w:rsidR="00785702" w:rsidRPr="008C3539" w:rsidRDefault="00785702" w:rsidP="008C3539">
      <w:pPr>
        <w:spacing w:after="0" w:line="360" w:lineRule="auto"/>
        <w:ind w:firstLine="709"/>
        <w:jc w:val="both"/>
        <w:rPr>
          <w:rFonts w:ascii="Times New Roman" w:hAnsi="Times New Roman" w:cs="Times New Roman"/>
          <w:sz w:val="28"/>
          <w:szCs w:val="28"/>
        </w:rPr>
      </w:pPr>
      <w:r w:rsidRPr="008C3539">
        <w:rPr>
          <w:rFonts w:ascii="Times New Roman" w:eastAsiaTheme="minorEastAsia" w:hAnsi="Times New Roman" w:cs="Times New Roman"/>
          <w:sz w:val="28"/>
          <w:szCs w:val="28"/>
        </w:rPr>
        <w:t xml:space="preserve">Технологическая деятельность в каждой из отраслей (подсистем), обслуживающих АПК и в самом АПК, может быть сведена к прогрессу </w:t>
      </w:r>
      <w:proofErr w:type="spellStart"/>
      <w:r w:rsidRPr="008C3539">
        <w:rPr>
          <w:rFonts w:ascii="Times New Roman" w:eastAsiaTheme="minorEastAsia" w:hAnsi="Times New Roman" w:cs="Times New Roman"/>
          <w:sz w:val="28"/>
          <w:szCs w:val="28"/>
        </w:rPr>
        <w:t>энергоконверсии</w:t>
      </w:r>
      <w:proofErr w:type="spellEnd"/>
      <w:r w:rsidRPr="008C3539">
        <w:rPr>
          <w:rFonts w:ascii="Times New Roman" w:eastAsiaTheme="minorEastAsia" w:hAnsi="Times New Roman" w:cs="Times New Roman"/>
          <w:sz w:val="28"/>
          <w:szCs w:val="28"/>
        </w:rPr>
        <w:t xml:space="preserve">. Тогда на входе в </w:t>
      </w:r>
      <w:r w:rsidRPr="008C3539">
        <w:rPr>
          <w:rFonts w:ascii="Times New Roman" w:eastAsiaTheme="minorEastAsia" w:hAnsi="Times New Roman" w:cs="Times New Roman"/>
          <w:b/>
          <w:sz w:val="28"/>
          <w:szCs w:val="28"/>
          <w:lang w:val="en-US"/>
        </w:rPr>
        <w:t>i</w:t>
      </w:r>
      <w:r w:rsidRPr="008C3539">
        <w:rPr>
          <w:rFonts w:ascii="Times New Roman" w:eastAsiaTheme="minorEastAsia" w:hAnsi="Times New Roman" w:cs="Times New Roman"/>
          <w:b/>
          <w:sz w:val="28"/>
          <w:szCs w:val="28"/>
        </w:rPr>
        <w:t>-</w:t>
      </w:r>
      <w:proofErr w:type="spellStart"/>
      <w:r w:rsidRPr="008C3539">
        <w:rPr>
          <w:rFonts w:ascii="Times New Roman" w:eastAsiaTheme="minorEastAsia" w:hAnsi="Times New Roman" w:cs="Times New Roman"/>
          <w:b/>
          <w:sz w:val="28"/>
          <w:szCs w:val="28"/>
        </w:rPr>
        <w:t>ую</w:t>
      </w:r>
      <w:proofErr w:type="spellEnd"/>
      <w:r w:rsidRPr="008C3539">
        <w:rPr>
          <w:rFonts w:ascii="Times New Roman" w:eastAsiaTheme="minorEastAsia" w:hAnsi="Times New Roman" w:cs="Times New Roman"/>
          <w:sz w:val="28"/>
          <w:szCs w:val="28"/>
        </w:rPr>
        <w:t xml:space="preserve"> подсистему имеем </w:t>
      </w:r>
      <w:proofErr w:type="spellStart"/>
      <w:r w:rsidRPr="008C3539">
        <w:rPr>
          <w:rFonts w:ascii="Times New Roman" w:eastAsiaTheme="minorEastAsia" w:hAnsi="Times New Roman" w:cs="Times New Roman"/>
          <w:b/>
          <w:sz w:val="28"/>
          <w:szCs w:val="28"/>
        </w:rPr>
        <w:t>энергопоток</w:t>
      </w:r>
      <w:proofErr w:type="spellEnd"/>
      <w:r w:rsidRPr="008C3539">
        <w:rPr>
          <w:rFonts w:ascii="Times New Roman" w:eastAsiaTheme="minorEastAsia" w:hAnsi="Times New Roman" w:cs="Times New Roman"/>
          <w:b/>
          <w:sz w:val="28"/>
          <w:szCs w:val="28"/>
        </w:rPr>
        <w:t xml:space="preserve"> </w:t>
      </w:r>
      <w:proofErr w:type="spellStart"/>
      <w:r w:rsidRPr="008C3539">
        <w:rPr>
          <w:rFonts w:ascii="Times New Roman" w:eastAsiaTheme="minorEastAsia" w:hAnsi="Times New Roman" w:cs="Times New Roman"/>
          <w:b/>
          <w:sz w:val="28"/>
          <w:szCs w:val="28"/>
          <w:lang w:val="en-US"/>
        </w:rPr>
        <w:t>E</w:t>
      </w:r>
      <w:r w:rsidRPr="008C3539">
        <w:rPr>
          <w:rFonts w:ascii="Times New Roman" w:eastAsiaTheme="minorEastAsia" w:hAnsi="Times New Roman" w:cs="Times New Roman"/>
          <w:b/>
          <w:sz w:val="28"/>
          <w:szCs w:val="28"/>
          <w:vertAlign w:val="subscript"/>
          <w:lang w:val="en-US"/>
        </w:rPr>
        <w:t>i</w:t>
      </w:r>
      <w:r w:rsidRPr="008C3539">
        <w:rPr>
          <w:rFonts w:ascii="Times New Roman" w:eastAsiaTheme="minorEastAsia" w:hAnsi="Times New Roman" w:cs="Times New Roman"/>
          <w:b/>
          <w:sz w:val="28"/>
          <w:szCs w:val="28"/>
          <w:vertAlign w:val="subscript"/>
        </w:rPr>
        <w:t>вх</w:t>
      </w:r>
      <w:proofErr w:type="spellEnd"/>
      <w:r w:rsidRPr="008C3539">
        <w:rPr>
          <w:rFonts w:ascii="Times New Roman" w:eastAsiaTheme="minorEastAsia" w:hAnsi="Times New Roman" w:cs="Times New Roman"/>
          <w:sz w:val="28"/>
          <w:szCs w:val="28"/>
        </w:rPr>
        <w:t xml:space="preserve">, </w:t>
      </w:r>
      <w:r w:rsidRPr="008C3539">
        <w:rPr>
          <w:rFonts w:ascii="Times New Roman" w:eastAsiaTheme="minorEastAsia" w:hAnsi="Times New Roman" w:cs="Times New Roman"/>
          <w:sz w:val="28"/>
          <w:szCs w:val="28"/>
        </w:rPr>
        <w:lastRenderedPageBreak/>
        <w:t xml:space="preserve">а на выходе </w:t>
      </w:r>
      <w:proofErr w:type="spellStart"/>
      <w:r w:rsidRPr="008C3539">
        <w:rPr>
          <w:rFonts w:ascii="Times New Roman" w:eastAsiaTheme="minorEastAsia" w:hAnsi="Times New Roman" w:cs="Times New Roman"/>
          <w:b/>
          <w:sz w:val="28"/>
          <w:szCs w:val="28"/>
          <w:lang w:val="en-US"/>
        </w:rPr>
        <w:t>E</w:t>
      </w:r>
      <w:r w:rsidRPr="008C3539">
        <w:rPr>
          <w:rFonts w:ascii="Times New Roman" w:eastAsiaTheme="minorEastAsia" w:hAnsi="Times New Roman" w:cs="Times New Roman"/>
          <w:b/>
          <w:sz w:val="28"/>
          <w:szCs w:val="28"/>
          <w:vertAlign w:val="subscript"/>
          <w:lang w:val="en-US"/>
        </w:rPr>
        <w:t>i</w:t>
      </w:r>
      <w:r w:rsidRPr="008C3539">
        <w:rPr>
          <w:rFonts w:ascii="Times New Roman" w:eastAsiaTheme="minorEastAsia" w:hAnsi="Times New Roman" w:cs="Times New Roman"/>
          <w:b/>
          <w:sz w:val="28"/>
          <w:szCs w:val="28"/>
          <w:vertAlign w:val="subscript"/>
        </w:rPr>
        <w:t>вых</w:t>
      </w:r>
      <w:proofErr w:type="spellEnd"/>
      <w:r w:rsidRPr="008C3539">
        <w:rPr>
          <w:rFonts w:ascii="Times New Roman" w:eastAsiaTheme="minorEastAsia" w:hAnsi="Times New Roman" w:cs="Times New Roman"/>
          <w:b/>
          <w:sz w:val="28"/>
          <w:szCs w:val="28"/>
        </w:rPr>
        <w:t>.</w:t>
      </w:r>
      <w:r w:rsidRPr="008C3539">
        <w:rPr>
          <w:rFonts w:ascii="Times New Roman" w:eastAsiaTheme="minorEastAsia" w:hAnsi="Times New Roman" w:cs="Times New Roman"/>
          <w:sz w:val="28"/>
          <w:szCs w:val="28"/>
        </w:rPr>
        <w:t xml:space="preserve"> При этом под первой величиной понимаются не только непосредственные расходы энергии, но и энергетические эквиваленты сырья, машин, зданий, сооружений, физического и умственного труда, затраченных на производство полезного для использования в следующей подсистеме продукта, энергетический эквивалент которого- </w:t>
      </w:r>
      <w:r w:rsidRPr="008C3539">
        <w:rPr>
          <w:rFonts w:ascii="Times New Roman" w:eastAsiaTheme="minorEastAsia" w:hAnsi="Times New Roman" w:cs="Times New Roman"/>
          <w:b/>
          <w:sz w:val="28"/>
          <w:szCs w:val="28"/>
          <w:lang w:val="en-US"/>
        </w:rPr>
        <w:t>E</w:t>
      </w:r>
      <w:r w:rsidRPr="008C3539">
        <w:rPr>
          <w:rFonts w:ascii="Times New Roman" w:eastAsiaTheme="minorEastAsia" w:hAnsi="Times New Roman" w:cs="Times New Roman"/>
          <w:b/>
          <w:sz w:val="28"/>
          <w:szCs w:val="28"/>
          <w:vertAlign w:val="subscript"/>
          <w:lang w:val="en-US"/>
        </w:rPr>
        <w:t>i</w:t>
      </w:r>
      <w:r w:rsidRPr="008C3539">
        <w:rPr>
          <w:rFonts w:ascii="Times New Roman" w:eastAsiaTheme="minorEastAsia" w:hAnsi="Times New Roman" w:cs="Times New Roman"/>
          <w:b/>
          <w:sz w:val="28"/>
          <w:szCs w:val="28"/>
          <w:vertAlign w:val="subscript"/>
        </w:rPr>
        <w:t>вых</w:t>
      </w:r>
      <w:r w:rsidRPr="008C3539">
        <w:rPr>
          <w:rFonts w:ascii="Times New Roman" w:eastAsiaTheme="minorEastAsia" w:hAnsi="Times New Roman" w:cs="Times New Roman"/>
          <w:b/>
          <w:sz w:val="28"/>
          <w:szCs w:val="28"/>
        </w:rPr>
        <w:t>.</w:t>
      </w:r>
      <w:r w:rsidRPr="008C3539">
        <w:rPr>
          <w:rFonts w:ascii="Times New Roman" w:eastAsiaTheme="minorEastAsia" w:hAnsi="Times New Roman" w:cs="Times New Roman"/>
          <w:sz w:val="28"/>
          <w:szCs w:val="28"/>
        </w:rPr>
        <w:t xml:space="preserve"> Очевидно, что</w:t>
      </w:r>
      <w:r w:rsidRPr="008C3539">
        <w:rPr>
          <w:rFonts w:ascii="Times New Roman" w:eastAsiaTheme="minorEastAsia" w:hAnsi="Times New Roman" w:cs="Times New Roman"/>
          <w:b/>
          <w:sz w:val="28"/>
          <w:szCs w:val="28"/>
        </w:rPr>
        <w:t xml:space="preserve"> </w:t>
      </w:r>
      <w:r w:rsidRPr="008C3539">
        <w:rPr>
          <w:rFonts w:ascii="Times New Roman" w:eastAsiaTheme="minorEastAsia" w:hAnsi="Times New Roman" w:cs="Times New Roman"/>
          <w:b/>
          <w:sz w:val="28"/>
          <w:szCs w:val="28"/>
          <w:lang w:val="en-US"/>
        </w:rPr>
        <w:t>E</w:t>
      </w:r>
      <w:r w:rsidRPr="008C3539">
        <w:rPr>
          <w:rFonts w:ascii="Times New Roman" w:eastAsiaTheme="minorEastAsia" w:hAnsi="Times New Roman" w:cs="Times New Roman"/>
          <w:b/>
          <w:sz w:val="28"/>
          <w:szCs w:val="28"/>
          <w:vertAlign w:val="subscript"/>
          <w:lang w:val="en-US"/>
        </w:rPr>
        <w:t>i</w:t>
      </w:r>
      <w:r w:rsidRPr="008C3539">
        <w:rPr>
          <w:rFonts w:ascii="Times New Roman" w:eastAsiaTheme="minorEastAsia" w:hAnsi="Times New Roman" w:cs="Times New Roman"/>
          <w:b/>
          <w:sz w:val="28"/>
          <w:szCs w:val="28"/>
          <w:vertAlign w:val="subscript"/>
        </w:rPr>
        <w:t>вых</w:t>
      </w:r>
      <w:r w:rsidRPr="008C3539">
        <w:rPr>
          <w:rFonts w:ascii="Times New Roman" w:eastAsiaTheme="minorEastAsia" w:hAnsi="Times New Roman" w:cs="Times New Roman"/>
          <w:b/>
          <w:sz w:val="28"/>
          <w:szCs w:val="28"/>
        </w:rPr>
        <w:t xml:space="preserve"> = </w:t>
      </w:r>
      <w:r w:rsidRPr="008C3539">
        <w:rPr>
          <w:rFonts w:ascii="Times New Roman" w:eastAsiaTheme="minorEastAsia" w:hAnsi="Times New Roman" w:cs="Times New Roman"/>
          <w:b/>
          <w:sz w:val="28"/>
          <w:szCs w:val="28"/>
          <w:lang w:val="en-US"/>
        </w:rPr>
        <w:t>E</w:t>
      </w:r>
      <w:r w:rsidRPr="008C3539">
        <w:rPr>
          <w:rFonts w:ascii="Times New Roman" w:eastAsiaTheme="minorEastAsia" w:hAnsi="Times New Roman" w:cs="Times New Roman"/>
          <w:b/>
          <w:sz w:val="28"/>
          <w:szCs w:val="28"/>
          <w:vertAlign w:val="subscript"/>
          <w:lang w:val="en-US"/>
        </w:rPr>
        <w:t>i</w:t>
      </w:r>
      <w:r w:rsidRPr="008C3539">
        <w:rPr>
          <w:rFonts w:ascii="Times New Roman" w:eastAsiaTheme="minorEastAsia" w:hAnsi="Times New Roman" w:cs="Times New Roman"/>
          <w:b/>
          <w:sz w:val="28"/>
          <w:szCs w:val="28"/>
          <w:vertAlign w:val="subscript"/>
        </w:rPr>
        <w:t>вх</w:t>
      </w:r>
      <w:r w:rsidRPr="008C3539">
        <w:rPr>
          <w:rFonts w:ascii="Times New Roman" w:eastAsiaTheme="minorEastAsia" w:hAnsi="Times New Roman" w:cs="Times New Roman"/>
          <w:b/>
          <w:sz w:val="28"/>
          <w:szCs w:val="28"/>
        </w:rPr>
        <w:t xml:space="preserve"> </w:t>
      </w:r>
      <m:oMath>
        <m:sSubSup>
          <m:sSubSupPr>
            <m:ctrlPr>
              <w:rPr>
                <w:rFonts w:ascii="Cambria Math" w:hAnsi="Cambria Math" w:cs="Times New Roman"/>
                <w:b/>
                <w:sz w:val="28"/>
                <w:szCs w:val="28"/>
                <w:lang w:val="en-US"/>
              </w:rPr>
            </m:ctrlPr>
          </m:sSubSupPr>
          <m:e>
            <m:r>
              <m:rPr>
                <m:sty m:val="b"/>
              </m:rPr>
              <w:rPr>
                <w:rFonts w:ascii="Cambria Math" w:hAnsi="Cambria Math" w:cs="Times New Roman"/>
                <w:sz w:val="28"/>
                <w:szCs w:val="28"/>
                <w:lang w:val="en-US"/>
              </w:rPr>
              <m:t>η</m:t>
            </m:r>
          </m:e>
          <m:sub>
            <m:r>
              <m:rPr>
                <m:sty m:val="b"/>
              </m:rPr>
              <w:rPr>
                <w:rFonts w:ascii="Cambria Math" w:hAnsi="Cambria Math" w:cs="Times New Roman"/>
                <w:sz w:val="28"/>
                <w:szCs w:val="28"/>
              </w:rPr>
              <m:t>1</m:t>
            </m:r>
          </m:sub>
          <m:sup/>
        </m:sSubSup>
      </m:oMath>
      <w:r w:rsidRPr="008C3539">
        <w:rPr>
          <w:rFonts w:ascii="Times New Roman" w:eastAsiaTheme="minorEastAsia" w:hAnsi="Times New Roman" w:cs="Times New Roman"/>
          <w:b/>
          <w:sz w:val="28"/>
          <w:szCs w:val="28"/>
        </w:rPr>
        <w:t>,</w:t>
      </w:r>
      <w:r w:rsidRPr="008C3539">
        <w:rPr>
          <w:rFonts w:ascii="Times New Roman" w:eastAsiaTheme="minorEastAsia" w:hAnsi="Times New Roman" w:cs="Times New Roman"/>
          <w:sz w:val="28"/>
          <w:szCs w:val="28"/>
        </w:rPr>
        <w:t xml:space="preserve"> где последний множитель- коэффициент </w:t>
      </w:r>
      <w:proofErr w:type="spellStart"/>
      <w:r w:rsidRPr="008C3539">
        <w:rPr>
          <w:rFonts w:ascii="Times New Roman" w:eastAsiaTheme="minorEastAsia" w:hAnsi="Times New Roman" w:cs="Times New Roman"/>
          <w:sz w:val="28"/>
          <w:szCs w:val="28"/>
        </w:rPr>
        <w:t>энергоконверсии</w:t>
      </w:r>
      <w:proofErr w:type="spellEnd"/>
      <w:r w:rsidRPr="008C3539">
        <w:rPr>
          <w:rFonts w:ascii="Times New Roman" w:eastAsiaTheme="minorEastAsia" w:hAnsi="Times New Roman" w:cs="Times New Roman"/>
          <w:sz w:val="28"/>
          <w:szCs w:val="28"/>
        </w:rPr>
        <w:t xml:space="preserve"> в данной подсистеме, который учитывает, что некоторая часть входящей энергии затрачивается на воспроизводство самой подсистемы (ремонт оборудования и помещений, их замена, накладные расходы и т.п.), а также теряется в процессе производства.</w:t>
      </w:r>
    </w:p>
    <w:p w14:paraId="7E6DCFD0" w14:textId="77777777" w:rsidR="008C3539" w:rsidRDefault="00785702" w:rsidP="008C3539">
      <w:pPr>
        <w:spacing w:after="0" w:line="360" w:lineRule="auto"/>
        <w:ind w:firstLine="709"/>
        <w:jc w:val="both"/>
        <w:rPr>
          <w:rFonts w:ascii="Times New Roman" w:eastAsiaTheme="minorEastAsia" w:hAnsi="Times New Roman" w:cs="Times New Roman"/>
          <w:sz w:val="28"/>
          <w:szCs w:val="28"/>
        </w:rPr>
      </w:pPr>
      <w:r w:rsidRPr="008C3539">
        <w:rPr>
          <w:rFonts w:ascii="Times New Roman" w:eastAsiaTheme="minorEastAsia" w:hAnsi="Times New Roman" w:cs="Times New Roman"/>
          <w:sz w:val="28"/>
          <w:szCs w:val="28"/>
        </w:rPr>
        <w:t>Если предположить для упрощения, что вся система АПК м ее инфраструктура состоит из «</w:t>
      </w:r>
      <w:r w:rsidRPr="008C3539">
        <w:rPr>
          <w:rFonts w:ascii="Times New Roman" w:eastAsiaTheme="minorEastAsia" w:hAnsi="Times New Roman" w:cs="Times New Roman"/>
          <w:sz w:val="28"/>
          <w:szCs w:val="28"/>
          <w:lang w:val="en-US"/>
        </w:rPr>
        <w:t>n</w:t>
      </w:r>
      <w:r w:rsidRPr="008C3539">
        <w:rPr>
          <w:rFonts w:ascii="Times New Roman" w:eastAsiaTheme="minorEastAsia" w:hAnsi="Times New Roman" w:cs="Times New Roman"/>
          <w:sz w:val="28"/>
          <w:szCs w:val="28"/>
        </w:rPr>
        <w:t>» последовательно соединенных блоков-подсистем или технологических процессов (например, добыча руды- ее переработка- получение металла- производство машин и т.д.), то конечный полезный выход из АПК в виде готового к</w:t>
      </w:r>
      <w:r w:rsidR="008C3539">
        <w:rPr>
          <w:rFonts w:ascii="Times New Roman" w:eastAsiaTheme="minorEastAsia" w:hAnsi="Times New Roman" w:cs="Times New Roman"/>
          <w:sz w:val="28"/>
          <w:szCs w:val="28"/>
        </w:rPr>
        <w:t xml:space="preserve"> употреблению продукта составит:</w:t>
      </w:r>
    </w:p>
    <w:p w14:paraId="7D9920B4" w14:textId="5B3CA6CB" w:rsidR="00785702" w:rsidRPr="008C3539" w:rsidRDefault="008C3539" w:rsidP="008C3539">
      <w:pPr>
        <w:spacing w:after="0" w:line="360" w:lineRule="auto"/>
        <w:ind w:firstLine="709"/>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п</w:t>
      </w:r>
      <w:r w:rsidR="00785702" w:rsidRPr="008C3539">
        <w:rPr>
          <w:rFonts w:ascii="Times New Roman" w:eastAsiaTheme="minorEastAsia" w:hAnsi="Times New Roman" w:cs="Times New Roman"/>
          <w:sz w:val="28"/>
          <w:szCs w:val="28"/>
        </w:rPr>
        <w:t>усть коэффици</w:t>
      </w:r>
      <w:bookmarkStart w:id="0" w:name="_GoBack"/>
      <w:bookmarkEnd w:id="0"/>
      <w:r w:rsidR="00785702" w:rsidRPr="008C3539">
        <w:rPr>
          <w:rFonts w:ascii="Times New Roman" w:eastAsiaTheme="minorEastAsia" w:hAnsi="Times New Roman" w:cs="Times New Roman"/>
          <w:sz w:val="28"/>
          <w:szCs w:val="28"/>
        </w:rPr>
        <w:t xml:space="preserve">енты </w:t>
      </w:r>
      <w:proofErr w:type="spellStart"/>
      <w:r w:rsidR="00785702" w:rsidRPr="008C3539">
        <w:rPr>
          <w:rFonts w:ascii="Times New Roman" w:eastAsiaTheme="minorEastAsia" w:hAnsi="Times New Roman" w:cs="Times New Roman"/>
          <w:sz w:val="28"/>
          <w:szCs w:val="28"/>
        </w:rPr>
        <w:t>энергоконверсии</w:t>
      </w:r>
      <w:proofErr w:type="spellEnd"/>
      <w:r w:rsidR="00785702" w:rsidRPr="008C3539">
        <w:rPr>
          <w:rFonts w:ascii="Times New Roman" w:eastAsiaTheme="minorEastAsia" w:hAnsi="Times New Roman" w:cs="Times New Roman"/>
          <w:sz w:val="28"/>
          <w:szCs w:val="28"/>
        </w:rPr>
        <w:t xml:space="preserve"> во всех подсистемах и технологических процессах одинаковы. Тогда: </w:t>
      </w:r>
    </w:p>
    <w:p w14:paraId="768898FE" w14:textId="77777777" w:rsidR="00785702" w:rsidRPr="008C3539" w:rsidRDefault="00785702" w:rsidP="005F6636">
      <w:pPr>
        <w:spacing w:after="0" w:line="360" w:lineRule="auto"/>
        <w:ind w:firstLine="3686"/>
        <w:jc w:val="center"/>
        <w:rPr>
          <w:rFonts w:ascii="Times New Roman" w:hAnsi="Times New Roman" w:cs="Times New Roman"/>
          <w:sz w:val="28"/>
          <w:szCs w:val="28"/>
        </w:rPr>
      </w:pPr>
      <w:proofErr w:type="spellStart"/>
      <w:r w:rsidRPr="008C3539">
        <w:rPr>
          <w:rFonts w:ascii="Times New Roman" w:eastAsiaTheme="minorEastAsia" w:hAnsi="Times New Roman" w:cs="Times New Roman"/>
          <w:b/>
          <w:sz w:val="28"/>
          <w:szCs w:val="28"/>
        </w:rPr>
        <w:t>Е</w:t>
      </w:r>
      <w:r w:rsidRPr="008C3539">
        <w:rPr>
          <w:rFonts w:ascii="Times New Roman" w:eastAsiaTheme="minorEastAsia" w:hAnsi="Times New Roman" w:cs="Times New Roman"/>
          <w:b/>
          <w:sz w:val="28"/>
          <w:szCs w:val="28"/>
          <w:vertAlign w:val="subscript"/>
        </w:rPr>
        <w:t>вых</w:t>
      </w:r>
      <w:proofErr w:type="spellEnd"/>
      <w:r w:rsidRPr="008C3539">
        <w:rPr>
          <w:rFonts w:ascii="Times New Roman" w:eastAsiaTheme="minorEastAsia" w:hAnsi="Times New Roman" w:cs="Times New Roman"/>
          <w:b/>
          <w:sz w:val="28"/>
          <w:szCs w:val="28"/>
          <w:vertAlign w:val="subscript"/>
        </w:rPr>
        <w:t xml:space="preserve"> </w:t>
      </w:r>
      <w:r w:rsidRPr="008C3539">
        <w:rPr>
          <w:rFonts w:ascii="Times New Roman" w:eastAsiaTheme="minorEastAsia" w:hAnsi="Times New Roman" w:cs="Times New Roman"/>
          <w:b/>
          <w:sz w:val="28"/>
          <w:szCs w:val="28"/>
        </w:rPr>
        <w:t xml:space="preserve">= </w:t>
      </w:r>
      <w:proofErr w:type="spellStart"/>
      <w:r w:rsidRPr="008C3539">
        <w:rPr>
          <w:rFonts w:ascii="Times New Roman" w:eastAsiaTheme="minorEastAsia" w:hAnsi="Times New Roman" w:cs="Times New Roman"/>
          <w:b/>
          <w:sz w:val="28"/>
          <w:szCs w:val="28"/>
        </w:rPr>
        <w:t>Е</w:t>
      </w:r>
      <w:r w:rsidRPr="008C3539">
        <w:rPr>
          <w:rFonts w:ascii="Times New Roman" w:eastAsiaTheme="minorEastAsia" w:hAnsi="Times New Roman" w:cs="Times New Roman"/>
          <w:b/>
          <w:sz w:val="28"/>
          <w:szCs w:val="28"/>
          <w:vertAlign w:val="subscript"/>
        </w:rPr>
        <w:t>вх</w:t>
      </w:r>
      <w:proofErr w:type="spellEnd"/>
      <w:r w:rsidRPr="008C3539">
        <w:rPr>
          <w:rFonts w:ascii="Times New Roman" w:eastAsiaTheme="minorEastAsia" w:hAnsi="Times New Roman" w:cs="Times New Roman"/>
          <w:b/>
          <w:sz w:val="28"/>
          <w:szCs w:val="28"/>
        </w:rPr>
        <w:t xml:space="preserve"> </w:t>
      </w:r>
      <m:oMath>
        <m:sSubSup>
          <m:sSubSupPr>
            <m:ctrlPr>
              <w:rPr>
                <w:rFonts w:ascii="Cambria Math" w:hAnsi="Cambria Math" w:cs="Times New Roman"/>
                <w:b/>
                <w:sz w:val="28"/>
                <w:szCs w:val="28"/>
                <w:lang w:val="en-US"/>
              </w:rPr>
            </m:ctrlPr>
          </m:sSubSupPr>
          <m:e>
            <m:r>
              <m:rPr>
                <m:sty m:val="b"/>
              </m:rPr>
              <w:rPr>
                <w:rFonts w:ascii="Cambria Math" w:hAnsi="Cambria Math" w:cs="Times New Roman"/>
                <w:sz w:val="28"/>
                <w:szCs w:val="28"/>
                <w:lang w:val="en-US"/>
              </w:rPr>
              <m:t>η</m:t>
            </m:r>
          </m:e>
          <m:sub>
            <m:r>
              <m:rPr>
                <m:sty m:val="b"/>
              </m:rPr>
              <w:rPr>
                <w:rFonts w:ascii="Cambria Math" w:hAnsi="Cambria Math" w:cs="Times New Roman"/>
                <w:sz w:val="28"/>
                <w:szCs w:val="28"/>
              </w:rPr>
              <m:t>1</m:t>
            </m:r>
          </m:sub>
          <m:sup>
            <m:r>
              <m:rPr>
                <m:sty m:val="b"/>
              </m:rPr>
              <w:rPr>
                <w:rFonts w:ascii="Cambria Math" w:hAnsi="Cambria Math" w:cs="Times New Roman"/>
                <w:sz w:val="28"/>
                <w:szCs w:val="28"/>
                <w:lang w:val="en-US"/>
              </w:rPr>
              <m:t>n</m:t>
            </m:r>
          </m:sup>
        </m:sSubSup>
      </m:oMath>
      <w:r w:rsidRPr="008C3539">
        <w:rPr>
          <w:rFonts w:ascii="Times New Roman" w:eastAsiaTheme="minorEastAsia" w:hAnsi="Times New Roman" w:cs="Times New Roman"/>
          <w:b/>
          <w:sz w:val="28"/>
          <w:szCs w:val="28"/>
        </w:rPr>
        <w:tab/>
      </w:r>
      <w:r w:rsidRPr="008C3539">
        <w:rPr>
          <w:rFonts w:ascii="Times New Roman" w:eastAsiaTheme="minorEastAsia" w:hAnsi="Times New Roman" w:cs="Times New Roman"/>
          <w:b/>
          <w:sz w:val="28"/>
          <w:szCs w:val="28"/>
        </w:rPr>
        <w:tab/>
      </w:r>
      <w:r w:rsidRPr="008C3539">
        <w:rPr>
          <w:rFonts w:ascii="Times New Roman" w:eastAsiaTheme="minorEastAsia" w:hAnsi="Times New Roman" w:cs="Times New Roman"/>
          <w:b/>
          <w:sz w:val="28"/>
          <w:szCs w:val="28"/>
        </w:rPr>
        <w:tab/>
      </w:r>
      <w:r w:rsidRPr="008C3539">
        <w:rPr>
          <w:rFonts w:ascii="Times New Roman" w:eastAsiaTheme="minorEastAsia" w:hAnsi="Times New Roman" w:cs="Times New Roman"/>
          <w:b/>
          <w:sz w:val="28"/>
          <w:szCs w:val="28"/>
        </w:rPr>
        <w:tab/>
      </w:r>
      <w:r w:rsidRPr="008C3539">
        <w:rPr>
          <w:rFonts w:ascii="Times New Roman" w:eastAsiaTheme="minorEastAsia" w:hAnsi="Times New Roman" w:cs="Times New Roman"/>
          <w:b/>
          <w:sz w:val="28"/>
          <w:szCs w:val="28"/>
        </w:rPr>
        <w:tab/>
      </w:r>
      <w:r w:rsidRPr="008C3539">
        <w:rPr>
          <w:rFonts w:ascii="Times New Roman" w:eastAsiaTheme="minorEastAsia" w:hAnsi="Times New Roman" w:cs="Times New Roman"/>
          <w:sz w:val="28"/>
          <w:szCs w:val="28"/>
        </w:rPr>
        <w:t>(4)</w:t>
      </w:r>
    </w:p>
    <w:p w14:paraId="71622EFF" w14:textId="40D7B394" w:rsidR="00785702" w:rsidRDefault="00785702" w:rsidP="008C3539">
      <w:pPr>
        <w:spacing w:after="0" w:line="360" w:lineRule="auto"/>
        <w:ind w:firstLine="709"/>
        <w:jc w:val="both"/>
        <w:rPr>
          <w:rFonts w:ascii="Times New Roman" w:eastAsiaTheme="minorEastAsia" w:hAnsi="Times New Roman" w:cs="Times New Roman"/>
          <w:sz w:val="28"/>
          <w:szCs w:val="28"/>
        </w:rPr>
      </w:pPr>
      <w:r w:rsidRPr="008C3539">
        <w:rPr>
          <w:rFonts w:ascii="Times New Roman" w:eastAsiaTheme="minorEastAsia" w:hAnsi="Times New Roman" w:cs="Times New Roman"/>
          <w:sz w:val="28"/>
          <w:szCs w:val="28"/>
        </w:rPr>
        <w:t xml:space="preserve">где </w:t>
      </w:r>
      <w:r w:rsidRPr="008C3539">
        <w:rPr>
          <w:rFonts w:ascii="Times New Roman" w:eastAsiaTheme="minorEastAsia" w:hAnsi="Times New Roman" w:cs="Times New Roman"/>
          <w:sz w:val="28"/>
          <w:szCs w:val="28"/>
          <w:lang w:val="en-US"/>
        </w:rPr>
        <w:t>E</w:t>
      </w:r>
      <w:r w:rsidRPr="008C3539">
        <w:rPr>
          <w:rFonts w:ascii="Times New Roman" w:eastAsiaTheme="minorEastAsia" w:hAnsi="Times New Roman" w:cs="Times New Roman"/>
          <w:sz w:val="28"/>
          <w:szCs w:val="28"/>
          <w:vertAlign w:val="subscript"/>
        </w:rPr>
        <w:t xml:space="preserve">вх </w:t>
      </w:r>
      <w:r w:rsidRPr="008C3539">
        <w:rPr>
          <w:rFonts w:ascii="Times New Roman" w:eastAsiaTheme="minorEastAsia" w:hAnsi="Times New Roman" w:cs="Times New Roman"/>
          <w:sz w:val="28"/>
          <w:szCs w:val="28"/>
        </w:rPr>
        <w:t>– суммарный входной поток во все подсистемы АПК.</w:t>
      </w:r>
    </w:p>
    <w:p w14:paraId="2E111BF1" w14:textId="77777777" w:rsidR="008C3539" w:rsidRPr="008C3539" w:rsidRDefault="008C3539" w:rsidP="008C3539">
      <w:pPr>
        <w:spacing w:after="0" w:line="360" w:lineRule="auto"/>
        <w:ind w:firstLine="709"/>
        <w:jc w:val="both"/>
        <w:rPr>
          <w:rFonts w:ascii="Times New Roman" w:hAnsi="Times New Roman" w:cs="Times New Roman"/>
          <w:sz w:val="28"/>
          <w:szCs w:val="28"/>
        </w:rPr>
      </w:pPr>
    </w:p>
    <w:p w14:paraId="363E716F" w14:textId="77777777" w:rsidR="008C3539" w:rsidRDefault="00785702" w:rsidP="008C3539">
      <w:pPr>
        <w:spacing w:after="0" w:line="360" w:lineRule="auto"/>
        <w:ind w:firstLine="709"/>
        <w:jc w:val="both"/>
        <w:rPr>
          <w:rFonts w:ascii="Times New Roman" w:eastAsiaTheme="minorEastAsia" w:hAnsi="Times New Roman" w:cs="Times New Roman"/>
          <w:sz w:val="28"/>
          <w:szCs w:val="28"/>
        </w:rPr>
      </w:pPr>
      <w:r w:rsidRPr="008C3539">
        <w:rPr>
          <w:rFonts w:ascii="Times New Roman" w:eastAsiaTheme="minorEastAsia" w:hAnsi="Times New Roman" w:cs="Times New Roman"/>
          <w:sz w:val="28"/>
          <w:szCs w:val="28"/>
        </w:rPr>
        <w:t xml:space="preserve">Отсюда можем найти суммарный коэффициент </w:t>
      </w:r>
      <w:proofErr w:type="spellStart"/>
      <w:r w:rsidRPr="008C3539">
        <w:rPr>
          <w:rFonts w:ascii="Times New Roman" w:eastAsiaTheme="minorEastAsia" w:hAnsi="Times New Roman" w:cs="Times New Roman"/>
          <w:sz w:val="28"/>
          <w:szCs w:val="28"/>
        </w:rPr>
        <w:t>энергоконверсии</w:t>
      </w:r>
      <w:proofErr w:type="spellEnd"/>
      <w:r w:rsidRPr="008C3539">
        <w:rPr>
          <w:rFonts w:ascii="Times New Roman" w:eastAsiaTheme="minorEastAsia" w:hAnsi="Times New Roman" w:cs="Times New Roman"/>
          <w:sz w:val="28"/>
          <w:szCs w:val="28"/>
        </w:rPr>
        <w:t xml:space="preserve"> АПК с его инфраструктурой. В соответствии с формулой (1): </w:t>
      </w:r>
      <w:r w:rsidRPr="008C3539">
        <w:rPr>
          <w:rFonts w:ascii="Times New Roman" w:eastAsiaTheme="minorEastAsia" w:hAnsi="Times New Roman" w:cs="Times New Roman"/>
          <w:b/>
          <w:sz w:val="28"/>
          <w:szCs w:val="28"/>
        </w:rPr>
        <w:t xml:space="preserve">Ƞ = </w:t>
      </w:r>
      <m:oMath>
        <m:sSubSup>
          <m:sSubSupPr>
            <m:ctrlPr>
              <w:rPr>
                <w:rFonts w:ascii="Cambria Math" w:hAnsi="Cambria Math" w:cs="Times New Roman"/>
                <w:b/>
                <w:sz w:val="28"/>
                <w:szCs w:val="28"/>
                <w:lang w:val="en-US"/>
              </w:rPr>
            </m:ctrlPr>
          </m:sSubSupPr>
          <m:e>
            <m:r>
              <m:rPr>
                <m:sty m:val="b"/>
              </m:rPr>
              <w:rPr>
                <w:rFonts w:ascii="Cambria Math" w:hAnsi="Cambria Math" w:cs="Times New Roman"/>
                <w:sz w:val="28"/>
                <w:szCs w:val="28"/>
                <w:lang w:val="en-US"/>
              </w:rPr>
              <m:t>η</m:t>
            </m:r>
          </m:e>
          <m:sub>
            <m:r>
              <m:rPr>
                <m:sty m:val="b"/>
              </m:rPr>
              <w:rPr>
                <w:rFonts w:ascii="Cambria Math" w:hAnsi="Cambria Math" w:cs="Times New Roman"/>
                <w:sz w:val="28"/>
                <w:szCs w:val="28"/>
              </w:rPr>
              <m:t>1</m:t>
            </m:r>
          </m:sub>
          <m:sup>
            <m:r>
              <m:rPr>
                <m:sty m:val="b"/>
              </m:rPr>
              <w:rPr>
                <w:rFonts w:ascii="Cambria Math" w:hAnsi="Cambria Math" w:cs="Times New Roman"/>
                <w:sz w:val="28"/>
                <w:szCs w:val="28"/>
                <w:lang w:val="en-US"/>
              </w:rPr>
              <m:t>n</m:t>
            </m:r>
          </m:sup>
        </m:sSubSup>
      </m:oMath>
      <w:r w:rsidRPr="008C3539">
        <w:rPr>
          <w:rFonts w:ascii="Times New Roman" w:eastAsiaTheme="minorEastAsia" w:hAnsi="Times New Roman" w:cs="Times New Roman"/>
          <w:sz w:val="28"/>
          <w:szCs w:val="28"/>
        </w:rPr>
        <w:t xml:space="preserve"> . Поскольку </w:t>
      </w:r>
      <m:oMath>
        <m:sSubSup>
          <m:sSubSupPr>
            <m:ctrlPr>
              <w:rPr>
                <w:rFonts w:ascii="Cambria Math" w:hAnsi="Cambria Math" w:cs="Times New Roman"/>
                <w:b/>
                <w:sz w:val="28"/>
                <w:szCs w:val="28"/>
                <w:lang w:val="en-US"/>
              </w:rPr>
            </m:ctrlPr>
          </m:sSubSupPr>
          <m:e>
            <m:r>
              <m:rPr>
                <m:sty m:val="b"/>
              </m:rPr>
              <w:rPr>
                <w:rFonts w:ascii="Cambria Math" w:hAnsi="Cambria Math" w:cs="Times New Roman"/>
                <w:sz w:val="28"/>
                <w:szCs w:val="28"/>
                <w:lang w:val="en-US"/>
              </w:rPr>
              <m:t>η</m:t>
            </m:r>
          </m:e>
          <m:sub>
            <m:r>
              <m:rPr>
                <m:sty m:val="b"/>
              </m:rPr>
              <w:rPr>
                <w:rFonts w:ascii="Cambria Math" w:hAnsi="Cambria Math" w:cs="Times New Roman"/>
                <w:sz w:val="28"/>
                <w:szCs w:val="28"/>
              </w:rPr>
              <m:t>1</m:t>
            </m:r>
          </m:sub>
          <m:sup/>
        </m:sSubSup>
      </m:oMath>
      <w:r w:rsidRPr="008C3539">
        <w:rPr>
          <w:rFonts w:ascii="Times New Roman" w:eastAsiaTheme="minorEastAsia" w:hAnsi="Times New Roman" w:cs="Times New Roman"/>
          <w:b/>
          <w:sz w:val="28"/>
          <w:szCs w:val="28"/>
        </w:rPr>
        <w:t>&lt;1</w:t>
      </w:r>
      <w:r w:rsidRPr="008C3539">
        <w:rPr>
          <w:rFonts w:ascii="Times New Roman" w:eastAsiaTheme="minorEastAsia" w:hAnsi="Times New Roman" w:cs="Times New Roman"/>
          <w:sz w:val="28"/>
          <w:szCs w:val="28"/>
        </w:rPr>
        <w:t xml:space="preserve">, постольку </w:t>
      </w:r>
      <w:r w:rsidRPr="008C3539">
        <w:rPr>
          <w:rFonts w:ascii="Times New Roman" w:eastAsiaTheme="minorEastAsia" w:hAnsi="Times New Roman" w:cs="Times New Roman"/>
          <w:b/>
          <w:sz w:val="28"/>
          <w:szCs w:val="28"/>
        </w:rPr>
        <w:t>Ƞ</w:t>
      </w:r>
      <w:r w:rsidRPr="008C3539">
        <w:rPr>
          <w:rFonts w:ascii="Times New Roman" w:eastAsiaTheme="minorEastAsia" w:hAnsi="Times New Roman" w:cs="Times New Roman"/>
          <w:sz w:val="28"/>
          <w:szCs w:val="28"/>
        </w:rPr>
        <w:t xml:space="preserve"> снижается по гиперболе с ростом числа подсистем и технологических процессов, участвующих в производстве.</w:t>
      </w:r>
      <w:r w:rsidRPr="008C3539">
        <w:rPr>
          <w:rFonts w:ascii="Times New Roman" w:eastAsiaTheme="minorEastAsia" w:hAnsi="Times New Roman" w:cs="Times New Roman"/>
          <w:sz w:val="28"/>
          <w:szCs w:val="28"/>
        </w:rPr>
        <w:br/>
        <w:t xml:space="preserve"> Какие же это подсистемы? Это прежде всего селекция и генная инженерия. Бытует мнение, что с помощью их можно завалить человечество продуктами.</w:t>
      </w:r>
    </w:p>
    <w:p w14:paraId="30646506" w14:textId="53DBAAFB" w:rsidR="00DF1F83" w:rsidRPr="008C3539" w:rsidRDefault="00DF1F83" w:rsidP="008C3539">
      <w:pPr>
        <w:spacing w:after="0" w:line="360" w:lineRule="auto"/>
        <w:ind w:firstLine="709"/>
        <w:jc w:val="both"/>
        <w:rPr>
          <w:rFonts w:ascii="Times New Roman" w:eastAsiaTheme="minorEastAsia" w:hAnsi="Times New Roman" w:cs="Times New Roman"/>
          <w:sz w:val="28"/>
          <w:szCs w:val="28"/>
        </w:rPr>
      </w:pPr>
      <w:r w:rsidRPr="008C3539">
        <w:rPr>
          <w:rFonts w:ascii="Times New Roman" w:hAnsi="Times New Roman" w:cs="Times New Roman"/>
          <w:sz w:val="28"/>
          <w:szCs w:val="28"/>
        </w:rPr>
        <w:t>Это далеко не так и всё связано с непониманием сущности проблемы. А она (проблема) заключается в коэффициенте полезного действия (КПД) фотосинтеза, процесса производства органического вещества из неорганического под действием солнечного света. Сейчас они (расте</w:t>
      </w:r>
      <w:r w:rsidR="008C3539">
        <w:rPr>
          <w:rFonts w:ascii="Times New Roman" w:hAnsi="Times New Roman" w:cs="Times New Roman"/>
          <w:sz w:val="28"/>
          <w:szCs w:val="28"/>
        </w:rPr>
        <w:t xml:space="preserve">ния) </w:t>
      </w:r>
      <w:r w:rsidR="008C3539">
        <w:rPr>
          <w:rFonts w:ascii="Times New Roman" w:hAnsi="Times New Roman" w:cs="Times New Roman"/>
          <w:sz w:val="28"/>
          <w:szCs w:val="28"/>
        </w:rPr>
        <w:lastRenderedPageBreak/>
        <w:t xml:space="preserve">имеют </w:t>
      </w:r>
      <w:proofErr w:type="spellStart"/>
      <w:r w:rsidR="008C3539">
        <w:rPr>
          <w:rFonts w:ascii="Times New Roman" w:hAnsi="Times New Roman" w:cs="Times New Roman"/>
          <w:sz w:val="28"/>
          <w:szCs w:val="28"/>
        </w:rPr>
        <w:t>кпд</w:t>
      </w:r>
      <w:proofErr w:type="spellEnd"/>
      <w:r w:rsidR="008C3539">
        <w:rPr>
          <w:rFonts w:ascii="Times New Roman" w:hAnsi="Times New Roman" w:cs="Times New Roman"/>
          <w:sz w:val="28"/>
          <w:szCs w:val="28"/>
        </w:rPr>
        <w:t xml:space="preserve"> 1,2-1,5%</w:t>
      </w:r>
      <w:r w:rsidRPr="008C3539">
        <w:rPr>
          <w:rFonts w:ascii="Times New Roman" w:hAnsi="Times New Roman" w:cs="Times New Roman"/>
          <w:sz w:val="28"/>
          <w:szCs w:val="28"/>
        </w:rPr>
        <w:t xml:space="preserve">. И этот показатель определяет </w:t>
      </w:r>
      <w:proofErr w:type="spellStart"/>
      <w:r w:rsidRPr="008C3539">
        <w:rPr>
          <w:rFonts w:ascii="Times New Roman" w:hAnsi="Times New Roman" w:cs="Times New Roman"/>
          <w:sz w:val="28"/>
          <w:szCs w:val="28"/>
        </w:rPr>
        <w:t>фитоценозную</w:t>
      </w:r>
      <w:proofErr w:type="spellEnd"/>
      <w:r w:rsidRPr="008C3539">
        <w:rPr>
          <w:rFonts w:ascii="Times New Roman" w:hAnsi="Times New Roman" w:cs="Times New Roman"/>
          <w:sz w:val="28"/>
          <w:szCs w:val="28"/>
        </w:rPr>
        <w:t xml:space="preserve"> производительность единицы площади поля или океана. </w:t>
      </w:r>
    </w:p>
    <w:p w14:paraId="168470F2" w14:textId="77777777" w:rsidR="00DF1F83" w:rsidRPr="008C3539" w:rsidRDefault="00DF1F83" w:rsidP="008C3539">
      <w:pPr>
        <w:spacing w:after="0" w:line="360" w:lineRule="auto"/>
        <w:ind w:firstLine="709"/>
        <w:jc w:val="both"/>
        <w:rPr>
          <w:rFonts w:ascii="Times New Roman" w:hAnsi="Times New Roman" w:cs="Times New Roman"/>
          <w:sz w:val="28"/>
          <w:szCs w:val="28"/>
        </w:rPr>
      </w:pPr>
      <w:r w:rsidRPr="008C3539">
        <w:rPr>
          <w:rFonts w:ascii="Times New Roman" w:hAnsi="Times New Roman" w:cs="Times New Roman"/>
          <w:sz w:val="28"/>
          <w:szCs w:val="28"/>
        </w:rPr>
        <w:t>В среднем вся плодородная поверхность планеты приносит лишь по 333 г. на метр квадратный: пашня-650, а океан- 1520 г. с метра квадратного сухого вещества.</w:t>
      </w:r>
    </w:p>
    <w:p w14:paraId="71EDBE9D" w14:textId="77777777" w:rsidR="00DF1F83" w:rsidRPr="008C3539" w:rsidRDefault="00DF1F83" w:rsidP="008C3539">
      <w:pPr>
        <w:spacing w:after="0" w:line="360" w:lineRule="auto"/>
        <w:ind w:firstLine="709"/>
        <w:jc w:val="both"/>
        <w:rPr>
          <w:rFonts w:ascii="Times New Roman" w:hAnsi="Times New Roman" w:cs="Times New Roman"/>
          <w:sz w:val="28"/>
          <w:szCs w:val="28"/>
        </w:rPr>
      </w:pPr>
      <w:r w:rsidRPr="008C3539">
        <w:rPr>
          <w:rFonts w:ascii="Times New Roman" w:hAnsi="Times New Roman" w:cs="Times New Roman"/>
          <w:sz w:val="28"/>
          <w:szCs w:val="28"/>
        </w:rPr>
        <w:t xml:space="preserve">Без продуктов животного происхождения человек не может обойтись, потому что они дают ему незаменимые аминокислоты, без которых человек не может жить. </w:t>
      </w:r>
    </w:p>
    <w:p w14:paraId="48B690E9" w14:textId="77777777" w:rsidR="00DF1F83" w:rsidRPr="008C3539" w:rsidRDefault="00DF1F83" w:rsidP="008C3539">
      <w:pPr>
        <w:spacing w:after="0" w:line="360" w:lineRule="auto"/>
        <w:ind w:firstLine="709"/>
        <w:jc w:val="both"/>
        <w:rPr>
          <w:rFonts w:ascii="Times New Roman" w:hAnsi="Times New Roman" w:cs="Times New Roman"/>
          <w:sz w:val="28"/>
          <w:szCs w:val="28"/>
        </w:rPr>
      </w:pPr>
      <w:r w:rsidRPr="008C3539">
        <w:rPr>
          <w:rFonts w:ascii="Times New Roman" w:hAnsi="Times New Roman" w:cs="Times New Roman"/>
          <w:sz w:val="28"/>
          <w:szCs w:val="28"/>
        </w:rPr>
        <w:t xml:space="preserve">Сейчас КПД домашних животных как </w:t>
      </w:r>
      <w:proofErr w:type="spellStart"/>
      <w:r w:rsidRPr="008C3539">
        <w:rPr>
          <w:rFonts w:ascii="Times New Roman" w:hAnsi="Times New Roman" w:cs="Times New Roman"/>
          <w:sz w:val="28"/>
          <w:szCs w:val="28"/>
        </w:rPr>
        <w:t>биоустройств</w:t>
      </w:r>
      <w:proofErr w:type="spellEnd"/>
      <w:r w:rsidRPr="008C3539">
        <w:rPr>
          <w:rFonts w:ascii="Times New Roman" w:hAnsi="Times New Roman" w:cs="Times New Roman"/>
          <w:sz w:val="28"/>
          <w:szCs w:val="28"/>
        </w:rPr>
        <w:t xml:space="preserve">, преобразующих растения в животный белок, очень низко (не превышает 10-15%). Около 90% белка, потребляемого животными в виде растительной массы, расходуется им на собственные «нужды, поэтому идут по относительно простому пути- повышение абсолютной производительности животных. </w:t>
      </w:r>
    </w:p>
    <w:p w14:paraId="1EE2087F" w14:textId="2D3B4C81" w:rsidR="00DF1F83" w:rsidRPr="008C3539" w:rsidRDefault="00DF1F83" w:rsidP="008C3539">
      <w:pPr>
        <w:spacing w:after="0" w:line="360" w:lineRule="auto"/>
        <w:ind w:firstLine="709"/>
        <w:jc w:val="both"/>
        <w:rPr>
          <w:rFonts w:ascii="Times New Roman" w:hAnsi="Times New Roman" w:cs="Times New Roman"/>
          <w:sz w:val="28"/>
          <w:szCs w:val="28"/>
        </w:rPr>
      </w:pPr>
      <w:r w:rsidRPr="008C3539">
        <w:rPr>
          <w:rFonts w:ascii="Times New Roman" w:hAnsi="Times New Roman" w:cs="Times New Roman"/>
          <w:sz w:val="28"/>
          <w:szCs w:val="28"/>
        </w:rPr>
        <w:t>Второй путь</w:t>
      </w:r>
      <w:r w:rsidR="008C3539">
        <w:rPr>
          <w:rFonts w:ascii="Times New Roman" w:hAnsi="Times New Roman" w:cs="Times New Roman"/>
          <w:sz w:val="28"/>
          <w:szCs w:val="28"/>
        </w:rPr>
        <w:t xml:space="preserve"> </w:t>
      </w:r>
      <w:r w:rsidRPr="008C3539">
        <w:rPr>
          <w:rFonts w:ascii="Times New Roman" w:hAnsi="Times New Roman" w:cs="Times New Roman"/>
          <w:sz w:val="28"/>
          <w:szCs w:val="28"/>
        </w:rPr>
        <w:t>- повышение эффективности животного как преобразующего конвектора за счет изменения количества вырабатываемых им аминокислот и, в конечном итоге, белков.</w:t>
      </w:r>
    </w:p>
    <w:p w14:paraId="606CBF69" w14:textId="77777777" w:rsidR="00DF1F83" w:rsidRPr="008C3539" w:rsidRDefault="00DF1F83" w:rsidP="008C3539">
      <w:pPr>
        <w:spacing w:after="0" w:line="360" w:lineRule="auto"/>
        <w:ind w:firstLine="709"/>
        <w:jc w:val="both"/>
        <w:rPr>
          <w:rFonts w:ascii="Times New Roman" w:hAnsi="Times New Roman" w:cs="Times New Roman"/>
          <w:sz w:val="28"/>
          <w:szCs w:val="28"/>
        </w:rPr>
      </w:pPr>
      <w:r w:rsidRPr="008C3539">
        <w:rPr>
          <w:rFonts w:ascii="Times New Roman" w:hAnsi="Times New Roman" w:cs="Times New Roman"/>
          <w:sz w:val="28"/>
          <w:szCs w:val="28"/>
        </w:rPr>
        <w:t xml:space="preserve">Сегодня, чтобы получить стакан молока, индустриальное животноводство развитых стран затрачивает почти тот же стакан сырой нефти. Удельный вес солнечной энергии в энергетическом балансе производства молока в США и Западной Европе составляет всего 12,6% и это при условии самого широкого распространения содержания на культурных пастбищах. Чтобы произвести одну ккал с мясом бройлеров в птицеводстве США в конце 90-х-начале 2000-х годов нужно было затратить более 8 ккал антропогенной энергии, свинины- 5, говядины- более 14 даже при наличии неорганического капитала. И, наконец, Дж. </w:t>
      </w:r>
      <w:proofErr w:type="spellStart"/>
      <w:r w:rsidRPr="008C3539">
        <w:rPr>
          <w:rFonts w:ascii="Times New Roman" w:hAnsi="Times New Roman" w:cs="Times New Roman"/>
          <w:sz w:val="28"/>
          <w:szCs w:val="28"/>
        </w:rPr>
        <w:t>Боргстром</w:t>
      </w:r>
      <w:proofErr w:type="spellEnd"/>
      <w:r w:rsidRPr="008C3539">
        <w:rPr>
          <w:rFonts w:ascii="Times New Roman" w:hAnsi="Times New Roman" w:cs="Times New Roman"/>
          <w:sz w:val="28"/>
          <w:szCs w:val="28"/>
        </w:rPr>
        <w:t xml:space="preserve"> отмечает, что «распространение модели сельскохозяйственного производства в США на все страны мира вызвало бы необходимость расходования на функционирование АПК более 80% общего количества энергии всех эксплуатируемых источников, что невозможно». А это означает, что прокормить 7-8 млрд. людей на основе описанных природных технологий невозможно.</w:t>
      </w:r>
    </w:p>
    <w:p w14:paraId="46F7FFBA" w14:textId="77777777" w:rsidR="00DF1F83" w:rsidRPr="008C3539" w:rsidRDefault="00DF1F83" w:rsidP="008C3539">
      <w:pPr>
        <w:spacing w:after="0" w:line="360" w:lineRule="auto"/>
        <w:ind w:firstLine="709"/>
        <w:jc w:val="both"/>
        <w:rPr>
          <w:rFonts w:ascii="Times New Roman" w:hAnsi="Times New Roman" w:cs="Times New Roman"/>
          <w:sz w:val="28"/>
          <w:szCs w:val="28"/>
        </w:rPr>
      </w:pPr>
      <w:r w:rsidRPr="008C3539">
        <w:rPr>
          <w:rFonts w:ascii="Times New Roman" w:hAnsi="Times New Roman" w:cs="Times New Roman"/>
          <w:sz w:val="28"/>
          <w:szCs w:val="28"/>
        </w:rPr>
        <w:lastRenderedPageBreak/>
        <w:t>Где выход? А это создание искусственной, однако и в этом деле вопросов больше, чем ответов.</w:t>
      </w:r>
    </w:p>
    <w:p w14:paraId="331A6195" w14:textId="1E21A1FE" w:rsidR="00DF1F83" w:rsidRPr="008C3539" w:rsidRDefault="00DF1F83" w:rsidP="008C3539">
      <w:pPr>
        <w:spacing w:after="0" w:line="360" w:lineRule="auto"/>
        <w:ind w:firstLine="709"/>
        <w:jc w:val="both"/>
        <w:rPr>
          <w:rFonts w:ascii="Times New Roman" w:hAnsi="Times New Roman" w:cs="Times New Roman"/>
          <w:sz w:val="28"/>
          <w:szCs w:val="28"/>
        </w:rPr>
      </w:pPr>
      <w:r w:rsidRPr="008C3539">
        <w:rPr>
          <w:rFonts w:ascii="Times New Roman" w:hAnsi="Times New Roman" w:cs="Times New Roman"/>
          <w:sz w:val="28"/>
          <w:szCs w:val="28"/>
        </w:rPr>
        <w:t>Первый, что п</w:t>
      </w:r>
      <w:r w:rsidR="008C3539">
        <w:rPr>
          <w:rFonts w:ascii="Times New Roman" w:hAnsi="Times New Roman" w:cs="Times New Roman"/>
          <w:sz w:val="28"/>
          <w:szCs w:val="28"/>
        </w:rPr>
        <w:t xml:space="preserve">онимать под искусственной пищей? То, </w:t>
      </w:r>
      <w:r w:rsidRPr="008C3539">
        <w:rPr>
          <w:rFonts w:ascii="Times New Roman" w:hAnsi="Times New Roman" w:cs="Times New Roman"/>
          <w:sz w:val="28"/>
          <w:szCs w:val="28"/>
        </w:rPr>
        <w:t xml:space="preserve">о чем говорят- это условно искусственная пища, поскольку она получена из тех же зеленых растений в виде набора аминокислот, которые в разном сочетании дают белок, который является растительным. </w:t>
      </w:r>
    </w:p>
    <w:p w14:paraId="161E50E5" w14:textId="0B5054E9" w:rsidR="00DF1F83" w:rsidRPr="008C3539" w:rsidRDefault="00DF1F83" w:rsidP="008C3539">
      <w:pPr>
        <w:spacing w:after="0" w:line="360" w:lineRule="auto"/>
        <w:ind w:firstLine="709"/>
        <w:jc w:val="both"/>
        <w:rPr>
          <w:rFonts w:ascii="Times New Roman" w:hAnsi="Times New Roman" w:cs="Times New Roman"/>
          <w:sz w:val="28"/>
          <w:szCs w:val="28"/>
        </w:rPr>
      </w:pPr>
      <w:r w:rsidRPr="008C3539">
        <w:rPr>
          <w:rFonts w:ascii="Times New Roman" w:hAnsi="Times New Roman" w:cs="Times New Roman"/>
          <w:sz w:val="28"/>
          <w:szCs w:val="28"/>
        </w:rPr>
        <w:t>Классическая искусственная пища</w:t>
      </w:r>
      <w:r w:rsidR="008C3539">
        <w:rPr>
          <w:rFonts w:ascii="Times New Roman" w:hAnsi="Times New Roman" w:cs="Times New Roman"/>
          <w:sz w:val="28"/>
          <w:szCs w:val="28"/>
        </w:rPr>
        <w:t xml:space="preserve"> </w:t>
      </w:r>
      <w:r w:rsidRPr="008C3539">
        <w:rPr>
          <w:rFonts w:ascii="Times New Roman" w:hAnsi="Times New Roman" w:cs="Times New Roman"/>
          <w:sz w:val="28"/>
          <w:szCs w:val="28"/>
        </w:rPr>
        <w:t xml:space="preserve">- это белки и углеводы, полученные из неорганического сырья, например, нефти, известно, что нефть состоит из углерода, водорода и кислорода. Эти элементы объединены в сложные и длинные молекулярные соединения. </w:t>
      </w:r>
    </w:p>
    <w:p w14:paraId="24122AC6" w14:textId="1E82F4DE" w:rsidR="00DF1F83" w:rsidRPr="008C3539" w:rsidRDefault="00DF1F83" w:rsidP="008C3539">
      <w:pPr>
        <w:spacing w:after="0" w:line="360" w:lineRule="auto"/>
        <w:ind w:firstLine="709"/>
        <w:jc w:val="both"/>
        <w:rPr>
          <w:rFonts w:ascii="Times New Roman" w:hAnsi="Times New Roman" w:cs="Times New Roman"/>
          <w:sz w:val="28"/>
          <w:szCs w:val="28"/>
        </w:rPr>
      </w:pPr>
      <w:r w:rsidRPr="008C3539">
        <w:rPr>
          <w:rFonts w:ascii="Times New Roman" w:hAnsi="Times New Roman" w:cs="Times New Roman"/>
          <w:sz w:val="28"/>
          <w:szCs w:val="28"/>
        </w:rPr>
        <w:t xml:space="preserve">Поэтому, первая задача в получении искусственной пищи- это разделение длинных молекулярных цепочек на молекулы </w:t>
      </w:r>
      <w:r w:rsidRPr="008C3539">
        <w:rPr>
          <w:rFonts w:ascii="Times New Roman" w:hAnsi="Times New Roman" w:cs="Times New Roman"/>
          <w:sz w:val="28"/>
          <w:szCs w:val="28"/>
          <w:lang w:val="en-US"/>
        </w:rPr>
        <w:t>C</w:t>
      </w:r>
      <w:r w:rsidRPr="008C3539">
        <w:rPr>
          <w:rFonts w:ascii="Times New Roman" w:hAnsi="Times New Roman" w:cs="Times New Roman"/>
          <w:sz w:val="28"/>
          <w:szCs w:val="28"/>
        </w:rPr>
        <w:t xml:space="preserve">, H и </w:t>
      </w:r>
      <w:r w:rsidRPr="008C3539">
        <w:rPr>
          <w:rFonts w:ascii="Times New Roman" w:hAnsi="Times New Roman" w:cs="Times New Roman"/>
          <w:sz w:val="28"/>
          <w:szCs w:val="28"/>
          <w:lang w:val="en-US"/>
        </w:rPr>
        <w:t>O</w:t>
      </w:r>
      <w:proofErr w:type="gramStart"/>
      <w:r w:rsidR="008C3539">
        <w:rPr>
          <w:rFonts w:ascii="Times New Roman" w:hAnsi="Times New Roman" w:cs="Times New Roman"/>
          <w:sz w:val="28"/>
          <w:szCs w:val="28"/>
          <w:vertAlign w:val="subscript"/>
        </w:rPr>
        <w:t xml:space="preserve">2  </w:t>
      </w:r>
      <w:r w:rsidR="008C3539">
        <w:rPr>
          <w:rFonts w:ascii="Times New Roman" w:hAnsi="Times New Roman" w:cs="Times New Roman"/>
          <w:sz w:val="28"/>
          <w:szCs w:val="28"/>
        </w:rPr>
        <w:t>-</w:t>
      </w:r>
      <w:proofErr w:type="gramEnd"/>
      <w:r w:rsidR="008C3539">
        <w:rPr>
          <w:rFonts w:ascii="Times New Roman" w:hAnsi="Times New Roman" w:cs="Times New Roman"/>
          <w:sz w:val="28"/>
          <w:szCs w:val="28"/>
        </w:rPr>
        <w:t xml:space="preserve"> </w:t>
      </w:r>
      <w:r w:rsidRPr="008C3539">
        <w:rPr>
          <w:rFonts w:ascii="Times New Roman" w:hAnsi="Times New Roman" w:cs="Times New Roman"/>
          <w:sz w:val="28"/>
          <w:szCs w:val="28"/>
        </w:rPr>
        <w:t xml:space="preserve">это процесс разборки. </w:t>
      </w:r>
    </w:p>
    <w:p w14:paraId="67FFAFA4" w14:textId="7F3F0A20" w:rsidR="00DF1F83" w:rsidRPr="008C3539" w:rsidRDefault="00DF1F83" w:rsidP="008C3539">
      <w:pPr>
        <w:spacing w:after="0" w:line="360" w:lineRule="auto"/>
        <w:ind w:firstLine="709"/>
        <w:jc w:val="both"/>
        <w:rPr>
          <w:rFonts w:ascii="Times New Roman" w:hAnsi="Times New Roman" w:cs="Times New Roman"/>
          <w:sz w:val="28"/>
          <w:szCs w:val="28"/>
        </w:rPr>
      </w:pPr>
      <w:r w:rsidRPr="008C3539">
        <w:rPr>
          <w:rFonts w:ascii="Times New Roman" w:hAnsi="Times New Roman" w:cs="Times New Roman"/>
          <w:sz w:val="28"/>
          <w:szCs w:val="28"/>
        </w:rPr>
        <w:t xml:space="preserve">Следующая задача- это процесс сборки, т.е. получение белков и углеводов молекул </w:t>
      </w:r>
      <w:r w:rsidRPr="008C3539">
        <w:rPr>
          <w:rFonts w:ascii="Times New Roman" w:hAnsi="Times New Roman" w:cs="Times New Roman"/>
          <w:sz w:val="28"/>
          <w:szCs w:val="28"/>
          <w:lang w:val="en-US"/>
        </w:rPr>
        <w:t>C</w:t>
      </w:r>
      <w:r w:rsidRPr="008C3539">
        <w:rPr>
          <w:rFonts w:ascii="Times New Roman" w:hAnsi="Times New Roman" w:cs="Times New Roman"/>
          <w:sz w:val="28"/>
          <w:szCs w:val="28"/>
        </w:rPr>
        <w:t xml:space="preserve">, </w:t>
      </w:r>
      <w:r w:rsidRPr="008C3539">
        <w:rPr>
          <w:rFonts w:ascii="Times New Roman" w:hAnsi="Times New Roman" w:cs="Times New Roman"/>
          <w:sz w:val="28"/>
          <w:szCs w:val="28"/>
          <w:lang w:val="en-US"/>
        </w:rPr>
        <w:t>H</w:t>
      </w:r>
      <w:r w:rsidRPr="008C3539">
        <w:rPr>
          <w:rFonts w:ascii="Times New Roman" w:hAnsi="Times New Roman" w:cs="Times New Roman"/>
          <w:sz w:val="28"/>
          <w:szCs w:val="28"/>
        </w:rPr>
        <w:t xml:space="preserve"> и </w:t>
      </w:r>
      <w:r w:rsidRPr="008C3539">
        <w:rPr>
          <w:rFonts w:ascii="Times New Roman" w:hAnsi="Times New Roman" w:cs="Times New Roman"/>
          <w:sz w:val="28"/>
          <w:szCs w:val="28"/>
          <w:lang w:val="en-US"/>
        </w:rPr>
        <w:t>O</w:t>
      </w:r>
      <w:r w:rsidR="008C3539">
        <w:rPr>
          <w:rFonts w:ascii="Times New Roman" w:hAnsi="Times New Roman" w:cs="Times New Roman"/>
          <w:sz w:val="28"/>
          <w:szCs w:val="28"/>
          <w:vertAlign w:val="subscript"/>
        </w:rPr>
        <w:t>2</w:t>
      </w:r>
      <w:r w:rsidRPr="008C3539">
        <w:rPr>
          <w:rFonts w:ascii="Times New Roman" w:hAnsi="Times New Roman" w:cs="Times New Roman"/>
          <w:sz w:val="28"/>
          <w:szCs w:val="28"/>
        </w:rPr>
        <w:t>.</w:t>
      </w:r>
    </w:p>
    <w:p w14:paraId="57020BE1" w14:textId="77777777" w:rsidR="00DF1F83" w:rsidRPr="008C3539" w:rsidRDefault="00DF1F83" w:rsidP="008C3539">
      <w:pPr>
        <w:spacing w:after="0" w:line="360" w:lineRule="auto"/>
        <w:ind w:firstLine="709"/>
        <w:jc w:val="both"/>
        <w:rPr>
          <w:rFonts w:ascii="Times New Roman" w:hAnsi="Times New Roman" w:cs="Times New Roman"/>
          <w:sz w:val="28"/>
          <w:szCs w:val="28"/>
        </w:rPr>
      </w:pPr>
      <w:r w:rsidRPr="008C3539">
        <w:rPr>
          <w:rFonts w:ascii="Times New Roman" w:hAnsi="Times New Roman" w:cs="Times New Roman"/>
          <w:sz w:val="28"/>
          <w:szCs w:val="28"/>
        </w:rPr>
        <w:t xml:space="preserve">Таких технологий на данный момент. Конечно, они появляются в процессе развития науки и техники при благоприятных условиях развития человеческого общества. Академик </w:t>
      </w:r>
      <w:proofErr w:type="spellStart"/>
      <w:r w:rsidRPr="008C3539">
        <w:rPr>
          <w:rFonts w:ascii="Times New Roman" w:hAnsi="Times New Roman" w:cs="Times New Roman"/>
          <w:sz w:val="28"/>
          <w:szCs w:val="28"/>
        </w:rPr>
        <w:t>Вернандский</w:t>
      </w:r>
      <w:proofErr w:type="spellEnd"/>
      <w:r w:rsidRPr="008C3539">
        <w:rPr>
          <w:rFonts w:ascii="Times New Roman" w:hAnsi="Times New Roman" w:cs="Times New Roman"/>
          <w:sz w:val="28"/>
          <w:szCs w:val="28"/>
        </w:rPr>
        <w:t xml:space="preserve"> рассчитал, что с учетом </w:t>
      </w:r>
      <w:proofErr w:type="spellStart"/>
      <w:r w:rsidRPr="008C3539">
        <w:rPr>
          <w:rFonts w:ascii="Times New Roman" w:hAnsi="Times New Roman" w:cs="Times New Roman"/>
          <w:sz w:val="28"/>
          <w:szCs w:val="28"/>
        </w:rPr>
        <w:t>антропохина</w:t>
      </w:r>
      <w:proofErr w:type="spellEnd"/>
      <w:r w:rsidRPr="008C3539">
        <w:rPr>
          <w:rFonts w:ascii="Times New Roman" w:hAnsi="Times New Roman" w:cs="Times New Roman"/>
          <w:sz w:val="28"/>
          <w:szCs w:val="28"/>
        </w:rPr>
        <w:t xml:space="preserve"> влияние человечества на Землю она может содержать 8 млрд. человек.</w:t>
      </w:r>
    </w:p>
    <w:p w14:paraId="0A132906" w14:textId="77777777" w:rsidR="008C3539" w:rsidRDefault="00DF1F83" w:rsidP="008C3539">
      <w:pPr>
        <w:spacing w:after="0" w:line="360" w:lineRule="auto"/>
        <w:ind w:firstLine="709"/>
        <w:jc w:val="both"/>
        <w:rPr>
          <w:rFonts w:ascii="Times New Roman" w:hAnsi="Times New Roman" w:cs="Times New Roman"/>
          <w:sz w:val="28"/>
          <w:szCs w:val="28"/>
        </w:rPr>
      </w:pPr>
      <w:r w:rsidRPr="008C3539">
        <w:rPr>
          <w:rFonts w:ascii="Times New Roman" w:hAnsi="Times New Roman" w:cs="Times New Roman"/>
          <w:sz w:val="28"/>
          <w:szCs w:val="28"/>
        </w:rPr>
        <w:t xml:space="preserve">Если же будет решен вопрос с искусственной пищей и человечество превысит барьер 8 млрд. человек, то выход здесь только один- </w:t>
      </w:r>
      <w:proofErr w:type="spellStart"/>
      <w:r w:rsidRPr="008C3539">
        <w:rPr>
          <w:rFonts w:ascii="Times New Roman" w:hAnsi="Times New Roman" w:cs="Times New Roman"/>
          <w:sz w:val="28"/>
          <w:szCs w:val="28"/>
        </w:rPr>
        <w:t>экспанся</w:t>
      </w:r>
      <w:proofErr w:type="spellEnd"/>
      <w:r w:rsidRPr="008C3539">
        <w:rPr>
          <w:rFonts w:ascii="Times New Roman" w:hAnsi="Times New Roman" w:cs="Times New Roman"/>
          <w:sz w:val="28"/>
          <w:szCs w:val="28"/>
        </w:rPr>
        <w:t xml:space="preserve"> людей на планете солнечной системы (Марс и спутники Юпитера и Сатурна). Также в повести у фантастов есть и реализация таких проектов возможна. Но как мы видим, что создание искусственной пищи и</w:t>
      </w:r>
      <w:r w:rsidR="008C3539">
        <w:rPr>
          <w:rFonts w:ascii="Times New Roman" w:hAnsi="Times New Roman" w:cs="Times New Roman"/>
          <w:sz w:val="28"/>
          <w:szCs w:val="28"/>
        </w:rPr>
        <w:t xml:space="preserve"> экспансия идут рука об руку.</w:t>
      </w:r>
    </w:p>
    <w:p w14:paraId="2F9640E7" w14:textId="77777777" w:rsidR="008C3539" w:rsidRDefault="00DF1F83" w:rsidP="008C3539">
      <w:pPr>
        <w:spacing w:after="0" w:line="360" w:lineRule="auto"/>
        <w:ind w:firstLine="709"/>
        <w:jc w:val="both"/>
        <w:rPr>
          <w:rFonts w:ascii="Times New Roman" w:hAnsi="Times New Roman" w:cs="Times New Roman"/>
          <w:sz w:val="28"/>
          <w:szCs w:val="28"/>
        </w:rPr>
      </w:pPr>
      <w:r w:rsidRPr="008C3539">
        <w:rPr>
          <w:rFonts w:ascii="Times New Roman" w:hAnsi="Times New Roman" w:cs="Times New Roman"/>
          <w:sz w:val="28"/>
          <w:szCs w:val="28"/>
        </w:rPr>
        <w:t xml:space="preserve">Это чисто технические вопросы. Но подобное развитие человечества ставит перед ним и этическую. Мы состоим из того, что едим и в этой оболочке, которая называется нашим телом, находится наша Душа. Практически, что она есть, не сомневается никто и более того были опубликованы результаты исследований по ее изучению. </w:t>
      </w:r>
      <w:r w:rsidRPr="008C3539">
        <w:rPr>
          <w:rFonts w:ascii="Times New Roman" w:hAnsi="Times New Roman" w:cs="Times New Roman"/>
          <w:sz w:val="28"/>
          <w:szCs w:val="28"/>
        </w:rPr>
        <w:br/>
      </w:r>
      <w:r w:rsidRPr="008C3539">
        <w:rPr>
          <w:rFonts w:ascii="Times New Roman" w:hAnsi="Times New Roman" w:cs="Times New Roman"/>
          <w:sz w:val="28"/>
          <w:szCs w:val="28"/>
        </w:rPr>
        <w:lastRenderedPageBreak/>
        <w:tab/>
        <w:t>Но вопрос, если тело будет построено на основе неорганических соединений, захочет ли Душа в него войти. Если нет, то получается Франкенштейн и общество из биороботов, существующих без всяких этических ограничений, со всеми вытека</w:t>
      </w:r>
      <w:r w:rsidR="008C3539">
        <w:rPr>
          <w:rFonts w:ascii="Times New Roman" w:hAnsi="Times New Roman" w:cs="Times New Roman"/>
          <w:sz w:val="28"/>
          <w:szCs w:val="28"/>
        </w:rPr>
        <w:t xml:space="preserve">ющими из этого последствиями. </w:t>
      </w:r>
    </w:p>
    <w:p w14:paraId="048EA6C3" w14:textId="0EF6DD58" w:rsidR="00DF1F83" w:rsidRPr="008C3539" w:rsidRDefault="00DF1F83" w:rsidP="008C3539">
      <w:pPr>
        <w:spacing w:after="0" w:line="360" w:lineRule="auto"/>
        <w:ind w:firstLine="709"/>
        <w:jc w:val="both"/>
        <w:rPr>
          <w:rFonts w:ascii="Times New Roman" w:hAnsi="Times New Roman" w:cs="Times New Roman"/>
          <w:sz w:val="28"/>
          <w:szCs w:val="28"/>
        </w:rPr>
      </w:pPr>
      <w:r w:rsidRPr="008C3539">
        <w:rPr>
          <w:rFonts w:ascii="Times New Roman" w:hAnsi="Times New Roman" w:cs="Times New Roman"/>
          <w:sz w:val="28"/>
          <w:szCs w:val="28"/>
        </w:rPr>
        <w:t>Но, будем надеяться на лучшее!</w:t>
      </w:r>
    </w:p>
    <w:p w14:paraId="6FA02928" w14:textId="77777777" w:rsidR="00DF1F83" w:rsidRPr="008C3539" w:rsidRDefault="00DF1F83" w:rsidP="008C3539">
      <w:pPr>
        <w:ind w:firstLine="709"/>
        <w:rPr>
          <w:rFonts w:ascii="Times New Roman" w:hAnsi="Times New Roman" w:cs="Times New Roman"/>
          <w:sz w:val="28"/>
          <w:szCs w:val="28"/>
        </w:rPr>
      </w:pPr>
      <w:r w:rsidRPr="008C3539">
        <w:rPr>
          <w:rFonts w:ascii="Times New Roman" w:hAnsi="Times New Roman" w:cs="Times New Roman"/>
          <w:sz w:val="28"/>
          <w:szCs w:val="28"/>
        </w:rPr>
        <w:t xml:space="preserve"> </w:t>
      </w:r>
    </w:p>
    <w:p w14:paraId="66F06BCC" w14:textId="77777777" w:rsidR="00DF1F83" w:rsidRPr="00257A86" w:rsidRDefault="00DF1F83" w:rsidP="00DF1F83">
      <w:pPr>
        <w:ind w:left="-1134" w:firstLine="708"/>
        <w:rPr>
          <w:rFonts w:ascii="Times New Roman" w:hAnsi="Times New Roman" w:cs="Times New Roman"/>
          <w:sz w:val="40"/>
          <w:szCs w:val="28"/>
        </w:rPr>
      </w:pPr>
    </w:p>
    <w:sectPr w:rsidR="00DF1F83" w:rsidRPr="00257A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AC5"/>
    <w:rsid w:val="00257A86"/>
    <w:rsid w:val="005F6636"/>
    <w:rsid w:val="00681F86"/>
    <w:rsid w:val="006B2B6D"/>
    <w:rsid w:val="00785702"/>
    <w:rsid w:val="00791752"/>
    <w:rsid w:val="008C3539"/>
    <w:rsid w:val="008C5E22"/>
    <w:rsid w:val="00C16AC5"/>
    <w:rsid w:val="00C94A94"/>
    <w:rsid w:val="00D040EC"/>
    <w:rsid w:val="00D26EBB"/>
    <w:rsid w:val="00DF1F83"/>
    <w:rsid w:val="00F7643A"/>
    <w:rsid w:val="00F935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F9872"/>
  <w15:chartTrackingRefBased/>
  <w15:docId w15:val="{108A1D2B-8758-488C-A120-5ED343E13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5E2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C16AC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C16AC5"/>
    <w:rPr>
      <w:rFonts w:asciiTheme="majorHAnsi" w:eastAsiaTheme="majorEastAsia" w:hAnsiTheme="majorHAnsi" w:cstheme="majorBidi"/>
      <w:spacing w:val="-10"/>
      <w:kern w:val="28"/>
      <w:sz w:val="56"/>
      <w:szCs w:val="56"/>
    </w:rPr>
  </w:style>
  <w:style w:type="paragraph" w:styleId="a5">
    <w:name w:val="List Paragraph"/>
    <w:basedOn w:val="a"/>
    <w:uiPriority w:val="34"/>
    <w:qFormat/>
    <w:rsid w:val="008C5E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1934</Words>
  <Characters>11028</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Богдан Иванов</dc:creator>
  <cp:keywords/>
  <dc:description/>
  <cp:lastModifiedBy>Пользователь Windows</cp:lastModifiedBy>
  <cp:revision>6</cp:revision>
  <dcterms:created xsi:type="dcterms:W3CDTF">2022-10-06T08:37:00Z</dcterms:created>
  <dcterms:modified xsi:type="dcterms:W3CDTF">2022-12-20T11:12:00Z</dcterms:modified>
</cp:coreProperties>
</file>